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2FAF2F" w14:textId="0786D10A" w:rsidR="00000253" w:rsidRDefault="00000253" w:rsidP="00000253">
      <w:pPr>
        <w:spacing w:after="0" w:line="360" w:lineRule="auto"/>
        <w:jc w:val="both"/>
        <w:rPr>
          <w:rFonts w:ascii="Times New Roman" w:hAnsi="Times New Roman" w:cs="Times New Roman"/>
          <w:bCs/>
        </w:rPr>
      </w:pPr>
      <w:r w:rsidRPr="00000253">
        <w:rPr>
          <w:rFonts w:ascii="Times New Roman" w:hAnsi="Times New Roman" w:cs="Times New Roman"/>
          <w:bCs/>
        </w:rPr>
        <w:t xml:space="preserve">Temeljem </w:t>
      </w:r>
      <w:r w:rsidRPr="00491DA8">
        <w:rPr>
          <w:rFonts w:ascii="Times New Roman" w:hAnsi="Times New Roman" w:cs="Times New Roman"/>
          <w:bCs/>
        </w:rPr>
        <w:t>članka 20. stavka 5. Zakona o predškolskom odgoju i obrazovanju (</w:t>
      </w:r>
      <w:r w:rsidR="00491DA8" w:rsidRPr="00491DA8">
        <w:rPr>
          <w:rFonts w:ascii="Times New Roman" w:hAnsi="Times New Roman" w:cs="Times New Roman"/>
          <w:bCs/>
        </w:rPr>
        <w:t>NN 10/97, 107/07, 94/13, 98/19., 57/22, 101/23, 145/23, 145/24, 146/25, 22/26</w:t>
      </w:r>
      <w:r w:rsidRPr="00491DA8">
        <w:rPr>
          <w:rFonts w:ascii="Times New Roman" w:hAnsi="Times New Roman" w:cs="Times New Roman"/>
          <w:bCs/>
        </w:rPr>
        <w:t>) i član</w:t>
      </w:r>
      <w:r w:rsidRPr="00000253">
        <w:rPr>
          <w:rFonts w:ascii="Times New Roman" w:hAnsi="Times New Roman" w:cs="Times New Roman"/>
          <w:bCs/>
        </w:rPr>
        <w:t>k</w:t>
      </w:r>
      <w:r w:rsidR="005C0D63">
        <w:rPr>
          <w:rFonts w:ascii="Times New Roman" w:hAnsi="Times New Roman" w:cs="Times New Roman"/>
          <w:bCs/>
        </w:rPr>
        <w:t xml:space="preserve">a </w:t>
      </w:r>
      <w:r w:rsidR="005C0D63" w:rsidRPr="005C0D63">
        <w:rPr>
          <w:rFonts w:ascii="Times New Roman" w:hAnsi="Times New Roman" w:cs="Times New Roman"/>
          <w:bCs/>
        </w:rPr>
        <w:t>32.</w:t>
      </w:r>
      <w:r w:rsidRPr="00000253">
        <w:rPr>
          <w:rFonts w:ascii="Times New Roman" w:hAnsi="Times New Roman" w:cs="Times New Roman"/>
          <w:bCs/>
          <w:color w:val="EE0000"/>
        </w:rPr>
        <w:t xml:space="preserve"> </w:t>
      </w:r>
      <w:r w:rsidRPr="00000253">
        <w:rPr>
          <w:rFonts w:ascii="Times New Roman" w:hAnsi="Times New Roman" w:cs="Times New Roman"/>
          <w:bCs/>
        </w:rPr>
        <w:t xml:space="preserve">Statuta </w:t>
      </w:r>
      <w:r>
        <w:rPr>
          <w:rFonts w:ascii="Times New Roman" w:hAnsi="Times New Roman" w:cs="Times New Roman"/>
          <w:bCs/>
        </w:rPr>
        <w:t xml:space="preserve">Općine </w:t>
      </w:r>
      <w:proofErr w:type="spellStart"/>
      <w:r>
        <w:rPr>
          <w:rFonts w:ascii="Times New Roman" w:hAnsi="Times New Roman" w:cs="Times New Roman"/>
          <w:bCs/>
        </w:rPr>
        <w:t>Sutivan</w:t>
      </w:r>
      <w:proofErr w:type="spellEnd"/>
      <w:r w:rsidRPr="00000253">
        <w:rPr>
          <w:rFonts w:ascii="Times New Roman" w:hAnsi="Times New Roman" w:cs="Times New Roman"/>
          <w:bCs/>
        </w:rPr>
        <w:t xml:space="preserve"> („Službeni glasnik </w:t>
      </w:r>
      <w:r>
        <w:rPr>
          <w:rFonts w:ascii="Times New Roman" w:hAnsi="Times New Roman" w:cs="Times New Roman"/>
          <w:bCs/>
        </w:rPr>
        <w:t xml:space="preserve">Općine </w:t>
      </w:r>
      <w:proofErr w:type="spellStart"/>
      <w:r>
        <w:rPr>
          <w:rFonts w:ascii="Times New Roman" w:hAnsi="Times New Roman" w:cs="Times New Roman"/>
          <w:bCs/>
        </w:rPr>
        <w:t>Sutivan</w:t>
      </w:r>
      <w:proofErr w:type="spellEnd"/>
      <w:r w:rsidR="005C0D63">
        <w:rPr>
          <w:rFonts w:ascii="Times New Roman" w:hAnsi="Times New Roman" w:cs="Times New Roman"/>
          <w:bCs/>
        </w:rPr>
        <w:t>“ broj 7/13, 2/14, 6/14, 5/18, 2/20, 2/21)</w:t>
      </w:r>
      <w:r w:rsidRPr="00000253">
        <w:rPr>
          <w:rFonts w:ascii="Times New Roman" w:hAnsi="Times New Roman" w:cs="Times New Roman"/>
          <w:bCs/>
          <w:color w:val="EE0000"/>
        </w:rPr>
        <w:t xml:space="preserve">, </w:t>
      </w:r>
      <w:r>
        <w:rPr>
          <w:rFonts w:ascii="Times New Roman" w:hAnsi="Times New Roman" w:cs="Times New Roman"/>
          <w:bCs/>
        </w:rPr>
        <w:t>Općinsko</w:t>
      </w:r>
      <w:r w:rsidRPr="00000253">
        <w:rPr>
          <w:rFonts w:ascii="Times New Roman" w:hAnsi="Times New Roman" w:cs="Times New Roman"/>
          <w:bCs/>
        </w:rPr>
        <w:t xml:space="preserve"> vijeće </w:t>
      </w:r>
      <w:r>
        <w:rPr>
          <w:rFonts w:ascii="Times New Roman" w:hAnsi="Times New Roman" w:cs="Times New Roman"/>
          <w:bCs/>
        </w:rPr>
        <w:t xml:space="preserve">Općine </w:t>
      </w:r>
      <w:proofErr w:type="spellStart"/>
      <w:r>
        <w:rPr>
          <w:rFonts w:ascii="Times New Roman" w:hAnsi="Times New Roman" w:cs="Times New Roman"/>
          <w:bCs/>
        </w:rPr>
        <w:t>Sutivan</w:t>
      </w:r>
      <w:proofErr w:type="spellEnd"/>
      <w:r w:rsidRPr="00000253">
        <w:rPr>
          <w:rFonts w:ascii="Times New Roman" w:hAnsi="Times New Roman" w:cs="Times New Roman"/>
          <w:bCs/>
        </w:rPr>
        <w:t xml:space="preserve"> na svojoj __ sjednici održanoj dana ___________ 202</w:t>
      </w:r>
      <w:r>
        <w:rPr>
          <w:rFonts w:ascii="Times New Roman" w:hAnsi="Times New Roman" w:cs="Times New Roman"/>
          <w:bCs/>
        </w:rPr>
        <w:t>6</w:t>
      </w:r>
      <w:r w:rsidRPr="00000253">
        <w:rPr>
          <w:rFonts w:ascii="Times New Roman" w:hAnsi="Times New Roman" w:cs="Times New Roman"/>
          <w:bCs/>
        </w:rPr>
        <w:t>. godine, donosi</w:t>
      </w:r>
      <w:r>
        <w:rPr>
          <w:rFonts w:ascii="Times New Roman" w:hAnsi="Times New Roman" w:cs="Times New Roman"/>
          <w:bCs/>
        </w:rPr>
        <w:t>:</w:t>
      </w:r>
    </w:p>
    <w:p w14:paraId="0F2922F1" w14:textId="77777777" w:rsidR="00CF047B" w:rsidRPr="00000253" w:rsidRDefault="00CF047B" w:rsidP="0000025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17F18E3" w14:textId="77777777" w:rsidR="00000253" w:rsidRDefault="00000253" w:rsidP="0000025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0253">
        <w:rPr>
          <w:rFonts w:ascii="Times New Roman" w:hAnsi="Times New Roman" w:cs="Times New Roman"/>
          <w:b/>
          <w:sz w:val="28"/>
          <w:szCs w:val="28"/>
        </w:rPr>
        <w:t xml:space="preserve">ODLUKU </w:t>
      </w:r>
    </w:p>
    <w:p w14:paraId="660DB3EC" w14:textId="0571DBBC" w:rsidR="00000253" w:rsidRPr="00000253" w:rsidRDefault="00000253" w:rsidP="0000025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0253">
        <w:rPr>
          <w:rFonts w:ascii="Times New Roman" w:hAnsi="Times New Roman" w:cs="Times New Roman"/>
          <w:b/>
          <w:sz w:val="28"/>
          <w:szCs w:val="28"/>
        </w:rPr>
        <w:t xml:space="preserve">O NAČINU OSTVARIVANJA PREDNOSTI PRI UPISU DJECE U DJEČJI VRTIĆ </w:t>
      </w:r>
      <w:r>
        <w:rPr>
          <w:rFonts w:ascii="Times New Roman" w:hAnsi="Times New Roman" w:cs="Times New Roman"/>
          <w:b/>
          <w:sz w:val="28"/>
          <w:szCs w:val="28"/>
        </w:rPr>
        <w:t>BABARIN</w:t>
      </w:r>
    </w:p>
    <w:p w14:paraId="67A8F333" w14:textId="77777777" w:rsidR="00000253" w:rsidRDefault="00000253" w:rsidP="00000253">
      <w:pPr>
        <w:spacing w:after="0" w:line="360" w:lineRule="auto"/>
        <w:jc w:val="both"/>
        <w:rPr>
          <w:rFonts w:ascii="Times New Roman" w:hAnsi="Times New Roman" w:cs="Times New Roman"/>
          <w:bCs/>
        </w:rPr>
      </w:pPr>
    </w:p>
    <w:p w14:paraId="08C93D55" w14:textId="749717F4" w:rsidR="00000253" w:rsidRPr="00000253" w:rsidRDefault="00000253" w:rsidP="00000253">
      <w:pPr>
        <w:pStyle w:val="Odlomakpopis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000253">
        <w:rPr>
          <w:rFonts w:ascii="Times New Roman" w:hAnsi="Times New Roman" w:cs="Times New Roman"/>
          <w:b/>
        </w:rPr>
        <w:t>OPĆE ODREDBE</w:t>
      </w:r>
    </w:p>
    <w:p w14:paraId="41F28D78" w14:textId="1129FA5B" w:rsidR="00000253" w:rsidRPr="00000253" w:rsidRDefault="00000253" w:rsidP="00000253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000253">
        <w:rPr>
          <w:rFonts w:ascii="Times New Roman" w:hAnsi="Times New Roman" w:cs="Times New Roman"/>
          <w:b/>
        </w:rPr>
        <w:t>Članak 1.</w:t>
      </w:r>
    </w:p>
    <w:p w14:paraId="70F8177C" w14:textId="77777777" w:rsidR="00000253" w:rsidRDefault="00000253" w:rsidP="00000253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</w:rPr>
      </w:pPr>
      <w:r w:rsidRPr="00000253">
        <w:rPr>
          <w:rFonts w:ascii="Times New Roman" w:hAnsi="Times New Roman" w:cs="Times New Roman"/>
          <w:bCs/>
        </w:rPr>
        <w:t xml:space="preserve">Ovom Odlukom o načinu ostvarivanja prednosti pri upisu djece u Dječji vrtić </w:t>
      </w:r>
      <w:r>
        <w:rPr>
          <w:rFonts w:ascii="Times New Roman" w:hAnsi="Times New Roman" w:cs="Times New Roman"/>
          <w:bCs/>
        </w:rPr>
        <w:t>Babarin</w:t>
      </w:r>
      <w:r w:rsidRPr="00000253">
        <w:rPr>
          <w:rFonts w:ascii="Times New Roman" w:hAnsi="Times New Roman" w:cs="Times New Roman"/>
          <w:bCs/>
        </w:rPr>
        <w:t xml:space="preserve"> (u daljnjem tekstu: Odluka), utvrđuje se način ostvarivanja prednosti pri upisu djece u Dječji vrtić </w:t>
      </w:r>
      <w:r>
        <w:rPr>
          <w:rFonts w:ascii="Times New Roman" w:hAnsi="Times New Roman" w:cs="Times New Roman"/>
          <w:bCs/>
        </w:rPr>
        <w:t>Babarin</w:t>
      </w:r>
      <w:r w:rsidRPr="00000253">
        <w:rPr>
          <w:rFonts w:ascii="Times New Roman" w:hAnsi="Times New Roman" w:cs="Times New Roman"/>
          <w:bCs/>
        </w:rPr>
        <w:t xml:space="preserve"> (u daljnjem tekstu: Vrtić) čiji je osnivač </w:t>
      </w:r>
      <w:r>
        <w:rPr>
          <w:rFonts w:ascii="Times New Roman" w:hAnsi="Times New Roman" w:cs="Times New Roman"/>
          <w:bCs/>
        </w:rPr>
        <w:t xml:space="preserve">Općina </w:t>
      </w:r>
      <w:proofErr w:type="spellStart"/>
      <w:r>
        <w:rPr>
          <w:rFonts w:ascii="Times New Roman" w:hAnsi="Times New Roman" w:cs="Times New Roman"/>
          <w:bCs/>
        </w:rPr>
        <w:t>Sutivan</w:t>
      </w:r>
      <w:proofErr w:type="spellEnd"/>
      <w:r w:rsidRPr="00000253">
        <w:rPr>
          <w:rFonts w:ascii="Times New Roman" w:hAnsi="Times New Roman" w:cs="Times New Roman"/>
          <w:bCs/>
        </w:rPr>
        <w:t xml:space="preserve">. </w:t>
      </w:r>
    </w:p>
    <w:p w14:paraId="2622CAA9" w14:textId="77777777" w:rsidR="00000253" w:rsidRDefault="00000253" w:rsidP="00000253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</w:rPr>
      </w:pPr>
    </w:p>
    <w:p w14:paraId="75C1E8BF" w14:textId="2B0ADF59" w:rsidR="00000253" w:rsidRPr="00000253" w:rsidRDefault="00000253" w:rsidP="00000253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000253">
        <w:rPr>
          <w:rFonts w:ascii="Times New Roman" w:hAnsi="Times New Roman" w:cs="Times New Roman"/>
          <w:b/>
        </w:rPr>
        <w:t>Članak 2.</w:t>
      </w:r>
    </w:p>
    <w:p w14:paraId="13987F6B" w14:textId="77777777" w:rsidR="00000253" w:rsidRDefault="00000253" w:rsidP="00000253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</w:rPr>
      </w:pPr>
      <w:r w:rsidRPr="00000253">
        <w:rPr>
          <w:rFonts w:ascii="Times New Roman" w:hAnsi="Times New Roman" w:cs="Times New Roman"/>
          <w:bCs/>
        </w:rPr>
        <w:t xml:space="preserve">Riječi i pojmovi koji imaju rodno značenje korišteni u ovoj Odluci odnose se jednako na muški i ženski rod bez obzira jesu li korišteni u muškom ili ženskom rodu. </w:t>
      </w:r>
    </w:p>
    <w:p w14:paraId="5D1376AE" w14:textId="77777777" w:rsidR="00CF047B" w:rsidRDefault="00CF047B" w:rsidP="00CF047B">
      <w:pPr>
        <w:spacing w:after="0" w:line="360" w:lineRule="auto"/>
        <w:jc w:val="both"/>
        <w:rPr>
          <w:rFonts w:ascii="Times New Roman" w:hAnsi="Times New Roman" w:cs="Times New Roman"/>
          <w:bCs/>
        </w:rPr>
      </w:pPr>
    </w:p>
    <w:p w14:paraId="3B988577" w14:textId="445539F1" w:rsidR="00CF047B" w:rsidRPr="00CF047B" w:rsidRDefault="00CF047B" w:rsidP="00CF047B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CF047B">
        <w:rPr>
          <w:rFonts w:ascii="Times New Roman" w:hAnsi="Times New Roman" w:cs="Times New Roman"/>
          <w:b/>
        </w:rPr>
        <w:t>Članak 3.</w:t>
      </w:r>
    </w:p>
    <w:p w14:paraId="58E79180" w14:textId="7D7C1341" w:rsidR="00CF047B" w:rsidRDefault="00CF047B" w:rsidP="00CF047B">
      <w:pPr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</w:r>
      <w:r w:rsidRPr="00CF047B">
        <w:rPr>
          <w:rFonts w:ascii="Times New Roman" w:hAnsi="Times New Roman" w:cs="Times New Roman"/>
          <w:bCs/>
        </w:rPr>
        <w:t xml:space="preserve">Vrtić je dužan osigurati provođenje prednosti pri upisu na način utvrđen </w:t>
      </w:r>
      <w:r w:rsidR="00491DA8" w:rsidRPr="00491DA8">
        <w:rPr>
          <w:rFonts w:ascii="Times New Roman" w:hAnsi="Times New Roman" w:cs="Times New Roman"/>
          <w:bCs/>
        </w:rPr>
        <w:t>član</w:t>
      </w:r>
      <w:r w:rsidR="00491DA8">
        <w:rPr>
          <w:rFonts w:ascii="Times New Roman" w:hAnsi="Times New Roman" w:cs="Times New Roman"/>
          <w:bCs/>
        </w:rPr>
        <w:t xml:space="preserve">kom </w:t>
      </w:r>
      <w:r w:rsidR="00491DA8" w:rsidRPr="00491DA8">
        <w:rPr>
          <w:rFonts w:ascii="Times New Roman" w:hAnsi="Times New Roman" w:cs="Times New Roman"/>
          <w:bCs/>
        </w:rPr>
        <w:t>20. Zakona o predškolskom odgoju i obrazovanju (NN 10/97, 107/07, 94/13, 98/19., 57/22, 101/23, 145/23, 145/24, 146/25, 22/26)</w:t>
      </w:r>
      <w:r w:rsidRPr="00CF047B">
        <w:rPr>
          <w:rFonts w:ascii="Times New Roman" w:hAnsi="Times New Roman" w:cs="Times New Roman"/>
          <w:bCs/>
        </w:rPr>
        <w:t xml:space="preserve">, Pravilnikom o upisu i mjerilima upisa </w:t>
      </w:r>
      <w:r>
        <w:rPr>
          <w:rFonts w:ascii="Times New Roman" w:hAnsi="Times New Roman" w:cs="Times New Roman"/>
          <w:bCs/>
        </w:rPr>
        <w:t>Dječjeg vrtića Babarin</w:t>
      </w:r>
      <w:r w:rsidRPr="00CF047B">
        <w:rPr>
          <w:rFonts w:ascii="Times New Roman" w:hAnsi="Times New Roman" w:cs="Times New Roman"/>
          <w:bCs/>
        </w:rPr>
        <w:t xml:space="preserve"> (nastavno: Pravilnik) i ovom Odlukom.</w:t>
      </w:r>
    </w:p>
    <w:p w14:paraId="54B3C483" w14:textId="77777777" w:rsidR="007D108A" w:rsidRDefault="007D108A" w:rsidP="00CF047B">
      <w:pPr>
        <w:spacing w:after="0" w:line="360" w:lineRule="auto"/>
        <w:jc w:val="both"/>
        <w:rPr>
          <w:rFonts w:ascii="Times New Roman" w:hAnsi="Times New Roman" w:cs="Times New Roman"/>
          <w:bCs/>
        </w:rPr>
      </w:pPr>
    </w:p>
    <w:p w14:paraId="684C9BED" w14:textId="2E540998" w:rsidR="007D108A" w:rsidRPr="007D108A" w:rsidRDefault="007D108A" w:rsidP="007D108A">
      <w:pPr>
        <w:pStyle w:val="Odlomakpopis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7D108A">
        <w:rPr>
          <w:rFonts w:ascii="Times New Roman" w:hAnsi="Times New Roman" w:cs="Times New Roman"/>
          <w:b/>
        </w:rPr>
        <w:t>PRAVO NA IZRAVAN UPIS</w:t>
      </w:r>
    </w:p>
    <w:p w14:paraId="274B8AED" w14:textId="77777777" w:rsidR="007D108A" w:rsidRDefault="007D108A" w:rsidP="007D108A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14:paraId="5E06C849" w14:textId="1EA7D2B7" w:rsidR="007D108A" w:rsidRPr="00000253" w:rsidRDefault="007D108A" w:rsidP="007D108A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000253">
        <w:rPr>
          <w:rFonts w:ascii="Times New Roman" w:hAnsi="Times New Roman" w:cs="Times New Roman"/>
          <w:b/>
        </w:rPr>
        <w:t xml:space="preserve">Članak </w:t>
      </w:r>
      <w:r>
        <w:rPr>
          <w:rFonts w:ascii="Times New Roman" w:hAnsi="Times New Roman" w:cs="Times New Roman"/>
          <w:b/>
        </w:rPr>
        <w:t>4</w:t>
      </w:r>
      <w:r w:rsidRPr="00000253">
        <w:rPr>
          <w:rFonts w:ascii="Times New Roman" w:hAnsi="Times New Roman" w:cs="Times New Roman"/>
          <w:b/>
        </w:rPr>
        <w:t>.</w:t>
      </w:r>
    </w:p>
    <w:p w14:paraId="453E75A8" w14:textId="77777777" w:rsidR="007D108A" w:rsidRPr="00CF047B" w:rsidRDefault="007D108A" w:rsidP="007D108A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</w:rPr>
      </w:pPr>
      <w:r w:rsidRPr="00CF047B">
        <w:rPr>
          <w:rFonts w:ascii="Times New Roman" w:hAnsi="Times New Roman" w:cs="Times New Roman"/>
          <w:bCs/>
        </w:rPr>
        <w:t xml:space="preserve">Djeca u godini prije polaska u osnovnu školu koja su obvezna pohađati program </w:t>
      </w:r>
      <w:proofErr w:type="spellStart"/>
      <w:r w:rsidRPr="00CF047B">
        <w:rPr>
          <w:rFonts w:ascii="Times New Roman" w:hAnsi="Times New Roman" w:cs="Times New Roman"/>
          <w:bCs/>
        </w:rPr>
        <w:t>predškole</w:t>
      </w:r>
      <w:proofErr w:type="spellEnd"/>
      <w:r w:rsidRPr="00CF047B">
        <w:rPr>
          <w:rFonts w:ascii="Times New Roman" w:hAnsi="Times New Roman" w:cs="Times New Roman"/>
          <w:bCs/>
        </w:rPr>
        <w:t xml:space="preserve">, a čiji roditelji/skrbnici imaju prebivalište/boravište na području </w:t>
      </w:r>
      <w:r>
        <w:rPr>
          <w:rFonts w:ascii="Times New Roman" w:hAnsi="Times New Roman" w:cs="Times New Roman"/>
          <w:bCs/>
        </w:rPr>
        <w:t xml:space="preserve">Općine </w:t>
      </w:r>
      <w:proofErr w:type="spellStart"/>
      <w:r>
        <w:rPr>
          <w:rFonts w:ascii="Times New Roman" w:hAnsi="Times New Roman" w:cs="Times New Roman"/>
          <w:bCs/>
        </w:rPr>
        <w:t>Sutivan</w:t>
      </w:r>
      <w:proofErr w:type="spellEnd"/>
      <w:r w:rsidRPr="00CF047B">
        <w:rPr>
          <w:rFonts w:ascii="Times New Roman" w:hAnsi="Times New Roman" w:cs="Times New Roman"/>
          <w:bCs/>
        </w:rPr>
        <w:t xml:space="preserve"> imaju izravan upis. </w:t>
      </w:r>
    </w:p>
    <w:p w14:paraId="08347F68" w14:textId="77777777" w:rsidR="007D108A" w:rsidRDefault="007D108A" w:rsidP="007D108A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Djeca </w:t>
      </w:r>
      <w:r w:rsidRPr="00CF047B">
        <w:rPr>
          <w:rFonts w:ascii="Times New Roman" w:hAnsi="Times New Roman" w:cs="Times New Roman"/>
          <w:bCs/>
        </w:rPr>
        <w:t>zaposlenika Dječjeg vrtića Babarin ostvaruju izravan upis u Vrtić.</w:t>
      </w:r>
    </w:p>
    <w:p w14:paraId="5A0E231B" w14:textId="77777777" w:rsidR="005C0D63" w:rsidRDefault="005C0D63" w:rsidP="007D108A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</w:rPr>
      </w:pPr>
    </w:p>
    <w:p w14:paraId="7507A770" w14:textId="632AD30F" w:rsidR="00000253" w:rsidRPr="00000253" w:rsidRDefault="00CF047B" w:rsidP="00000253">
      <w:pPr>
        <w:pStyle w:val="Odlomakpopis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>MJERILA I POSTUPAK UPISA DJECE U VRTIĆ</w:t>
      </w:r>
    </w:p>
    <w:p w14:paraId="51642F45" w14:textId="77777777" w:rsidR="00000253" w:rsidRDefault="00000253" w:rsidP="00000253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14:paraId="189C78BC" w14:textId="2E1960EB" w:rsidR="00000253" w:rsidRPr="00000253" w:rsidRDefault="00000253" w:rsidP="00000253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000253">
        <w:rPr>
          <w:rFonts w:ascii="Times New Roman" w:hAnsi="Times New Roman" w:cs="Times New Roman"/>
          <w:b/>
        </w:rPr>
        <w:t xml:space="preserve">Članak </w:t>
      </w:r>
      <w:r w:rsidR="007D108A">
        <w:rPr>
          <w:rFonts w:ascii="Times New Roman" w:hAnsi="Times New Roman" w:cs="Times New Roman"/>
          <w:b/>
        </w:rPr>
        <w:t>5</w:t>
      </w:r>
      <w:r w:rsidRPr="00000253">
        <w:rPr>
          <w:rFonts w:ascii="Times New Roman" w:hAnsi="Times New Roman" w:cs="Times New Roman"/>
          <w:b/>
        </w:rPr>
        <w:t>.</w:t>
      </w:r>
    </w:p>
    <w:p w14:paraId="25298E99" w14:textId="77777777" w:rsidR="00CF047B" w:rsidRDefault="00CF047B" w:rsidP="00CF047B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U r</w:t>
      </w:r>
      <w:r w:rsidR="00000253" w:rsidRPr="00000253">
        <w:rPr>
          <w:rFonts w:ascii="Times New Roman" w:hAnsi="Times New Roman" w:cs="Times New Roman"/>
          <w:bCs/>
        </w:rPr>
        <w:t>edoviti jaslički program</w:t>
      </w:r>
      <w:r>
        <w:rPr>
          <w:rFonts w:ascii="Times New Roman" w:hAnsi="Times New Roman" w:cs="Times New Roman"/>
          <w:bCs/>
        </w:rPr>
        <w:t xml:space="preserve"> Vrtića, koji je</w:t>
      </w:r>
      <w:r w:rsidR="00000253" w:rsidRPr="00000253">
        <w:rPr>
          <w:rFonts w:ascii="Times New Roman" w:hAnsi="Times New Roman" w:cs="Times New Roman"/>
          <w:bCs/>
        </w:rPr>
        <w:t xml:space="preserve"> namijenjen djeci od prve do treće godine života</w:t>
      </w:r>
      <w:r>
        <w:rPr>
          <w:rFonts w:ascii="Times New Roman" w:hAnsi="Times New Roman" w:cs="Times New Roman"/>
          <w:bCs/>
        </w:rPr>
        <w:t xml:space="preserve">, </w:t>
      </w:r>
      <w:r w:rsidR="00000253" w:rsidRPr="00000253">
        <w:rPr>
          <w:rFonts w:ascii="Times New Roman" w:hAnsi="Times New Roman" w:cs="Times New Roman"/>
          <w:bCs/>
        </w:rPr>
        <w:t xml:space="preserve">može se upisati dijete koje do 31. kolovoza tekuće godine navrši jednu godinu života.  Redoviti vrtićki program namijenjen je djeci koja do 31. kolovoza tekuće godine imaju navršene 3 godine života pa do polaska u osnovnu školu. </w:t>
      </w:r>
    </w:p>
    <w:p w14:paraId="7CA3A107" w14:textId="34DD9E9E" w:rsidR="00000253" w:rsidRDefault="00000253" w:rsidP="00043C76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</w:rPr>
      </w:pPr>
      <w:r w:rsidRPr="00000253">
        <w:rPr>
          <w:rFonts w:ascii="Times New Roman" w:hAnsi="Times New Roman" w:cs="Times New Roman"/>
          <w:bCs/>
        </w:rPr>
        <w:t xml:space="preserve">Program </w:t>
      </w:r>
      <w:proofErr w:type="spellStart"/>
      <w:r w:rsidRPr="00000253">
        <w:rPr>
          <w:rFonts w:ascii="Times New Roman" w:hAnsi="Times New Roman" w:cs="Times New Roman"/>
          <w:bCs/>
        </w:rPr>
        <w:t>predškole</w:t>
      </w:r>
      <w:proofErr w:type="spellEnd"/>
      <w:r w:rsidRPr="00000253">
        <w:rPr>
          <w:rFonts w:ascii="Times New Roman" w:hAnsi="Times New Roman" w:cs="Times New Roman"/>
          <w:bCs/>
        </w:rPr>
        <w:t xml:space="preserve"> je obvezan i namijenjen je djeci koja u godini pred polazak u osnovnu školu ne pohađaju Vrtić. U program </w:t>
      </w:r>
      <w:proofErr w:type="spellStart"/>
      <w:r w:rsidRPr="00000253">
        <w:rPr>
          <w:rFonts w:ascii="Times New Roman" w:hAnsi="Times New Roman" w:cs="Times New Roman"/>
          <w:bCs/>
        </w:rPr>
        <w:t>predškole</w:t>
      </w:r>
      <w:proofErr w:type="spellEnd"/>
      <w:r w:rsidRPr="00000253">
        <w:rPr>
          <w:rFonts w:ascii="Times New Roman" w:hAnsi="Times New Roman" w:cs="Times New Roman"/>
          <w:bCs/>
        </w:rPr>
        <w:t xml:space="preserve"> za djecu u godini dana prije polaska u osnovnu školu, koja nisu obuhvaćena redovitim programima, upisuju se sva djeca prema zahtjevima roditelja.</w:t>
      </w:r>
    </w:p>
    <w:p w14:paraId="22198D14" w14:textId="39442B9E" w:rsidR="007D108A" w:rsidRPr="007D108A" w:rsidRDefault="007D108A" w:rsidP="007D108A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7D108A">
        <w:rPr>
          <w:rFonts w:ascii="Times New Roman" w:hAnsi="Times New Roman" w:cs="Times New Roman"/>
          <w:b/>
        </w:rPr>
        <w:t>Članak 6.</w:t>
      </w:r>
    </w:p>
    <w:p w14:paraId="49DA6096" w14:textId="77777777" w:rsidR="007D108A" w:rsidRDefault="007D108A" w:rsidP="007D108A">
      <w:pPr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</w:r>
      <w:r w:rsidRPr="007D108A">
        <w:rPr>
          <w:rFonts w:ascii="Times New Roman" w:hAnsi="Times New Roman" w:cs="Times New Roman"/>
          <w:bCs/>
        </w:rPr>
        <w:t xml:space="preserve">U novu pedagošku godinu upisuje se onoliko djece koliko se u tekućoj godini ispisuje iz Vrtića, radi polaska u osnovnu školu ili iz drugih razloga, odnosno do popune postojećih kapaciteta Vrtića, sukladno važećem pedagoškom standardu. </w:t>
      </w:r>
    </w:p>
    <w:p w14:paraId="2024EE59" w14:textId="22419ABF" w:rsidR="007D108A" w:rsidRPr="007D108A" w:rsidRDefault="007D108A" w:rsidP="007D108A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</w:rPr>
      </w:pPr>
      <w:r w:rsidRPr="007D108A">
        <w:rPr>
          <w:rFonts w:ascii="Times New Roman" w:hAnsi="Times New Roman" w:cs="Times New Roman"/>
          <w:bCs/>
        </w:rPr>
        <w:t xml:space="preserve">Upisi se provode na temelju Plana upisa i Odluke o trajanju upisa koju donosi Upravno vijeće Vrtića za svaku pedagošku godinu, uz suglasnost Osnivača. </w:t>
      </w:r>
    </w:p>
    <w:p w14:paraId="43D88368" w14:textId="13D2B8A8" w:rsidR="007D108A" w:rsidRPr="007D108A" w:rsidRDefault="007D108A" w:rsidP="007D108A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</w:rPr>
      </w:pPr>
      <w:r w:rsidRPr="007D108A">
        <w:rPr>
          <w:rFonts w:ascii="Times New Roman" w:hAnsi="Times New Roman" w:cs="Times New Roman"/>
          <w:bCs/>
        </w:rPr>
        <w:t>Javni oglas za upis djece u pedagošku godinu objavljuje se na mrežnim stranicama Vrtića i Osnivača te na oglasnoj ploči Vrtića i Osnivača.</w:t>
      </w:r>
    </w:p>
    <w:p w14:paraId="3BF9AC3B" w14:textId="74512C98" w:rsidR="00535577" w:rsidRDefault="007D108A" w:rsidP="00535577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</w:rPr>
      </w:pPr>
      <w:r w:rsidRPr="007D108A">
        <w:rPr>
          <w:rFonts w:ascii="Times New Roman" w:hAnsi="Times New Roman" w:cs="Times New Roman"/>
          <w:bCs/>
        </w:rPr>
        <w:t>Svi zahtjevi za upis moraju se predati u terminu za redovite upise.</w:t>
      </w:r>
    </w:p>
    <w:p w14:paraId="5CBE0DE4" w14:textId="6CA48C4A" w:rsidR="00535577" w:rsidRDefault="00535577" w:rsidP="00535577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Detaljan postupak provedbe upisa djece u Vrtić određen je Pravilnikom o upisu i mjerilima upisa djece u Dječji vrtić Babarin.</w:t>
      </w:r>
    </w:p>
    <w:p w14:paraId="00E60AFB" w14:textId="77777777" w:rsidR="007D108A" w:rsidRDefault="007D108A" w:rsidP="007D108A">
      <w:pPr>
        <w:spacing w:after="0" w:line="360" w:lineRule="auto"/>
        <w:jc w:val="both"/>
        <w:rPr>
          <w:rFonts w:ascii="Times New Roman" w:hAnsi="Times New Roman" w:cs="Times New Roman"/>
          <w:bCs/>
        </w:rPr>
      </w:pPr>
    </w:p>
    <w:p w14:paraId="2E7498A6" w14:textId="701C9B00" w:rsidR="007D108A" w:rsidRPr="007D108A" w:rsidRDefault="007D108A" w:rsidP="007D108A">
      <w:pPr>
        <w:pStyle w:val="Odlomakpopis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7D108A">
        <w:rPr>
          <w:rFonts w:ascii="Times New Roman" w:hAnsi="Times New Roman" w:cs="Times New Roman"/>
          <w:b/>
        </w:rPr>
        <w:t>OSTVARIVANJE PREDNOSTI PRI UPISU</w:t>
      </w:r>
    </w:p>
    <w:p w14:paraId="23009A43" w14:textId="77777777" w:rsidR="007D108A" w:rsidRPr="007D108A" w:rsidRDefault="007D108A" w:rsidP="007D108A">
      <w:pPr>
        <w:spacing w:after="0" w:line="360" w:lineRule="auto"/>
        <w:jc w:val="both"/>
        <w:rPr>
          <w:rFonts w:ascii="Times New Roman" w:hAnsi="Times New Roman" w:cs="Times New Roman"/>
          <w:bCs/>
        </w:rPr>
      </w:pPr>
    </w:p>
    <w:p w14:paraId="7483AC9C" w14:textId="1B30671B" w:rsidR="007D108A" w:rsidRPr="007D108A" w:rsidRDefault="007D108A" w:rsidP="007D108A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7D108A">
        <w:rPr>
          <w:rFonts w:ascii="Times New Roman" w:hAnsi="Times New Roman" w:cs="Times New Roman"/>
          <w:b/>
        </w:rPr>
        <w:t>Članak 7.</w:t>
      </w:r>
    </w:p>
    <w:p w14:paraId="2506EE65" w14:textId="0F0FE7B8" w:rsidR="007D108A" w:rsidRPr="007D108A" w:rsidRDefault="007D108A" w:rsidP="007D108A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</w:rPr>
      </w:pPr>
      <w:r w:rsidRPr="007D108A">
        <w:rPr>
          <w:rFonts w:ascii="Times New Roman" w:hAnsi="Times New Roman" w:cs="Times New Roman"/>
          <w:bCs/>
        </w:rPr>
        <w:t xml:space="preserve">Prednost pri upisu djece u dječji vrtić imaju: djeca roditelja invalida Domovinskoga rata, djeca iz obitelji s troje ili više djece, djeca obaju zaposlenih roditelja, djeca s teškoćama u razvoju i kroničnim bolestima koja imaju nalaz i mišljenje tijela vještačenja ili potvrdu izabranoga pedijatra ili obiteljskoga liječnika da je razmjer teškoća u razvoju ili kronične bolesti okvirno u skladu s listom oštećenja funkcionalnih sposobnosti sukladno propisu kojim se uređuje metodologija vještačenja, djeca samohranih roditelja, djeca </w:t>
      </w:r>
      <w:proofErr w:type="spellStart"/>
      <w:r w:rsidRPr="007D108A">
        <w:rPr>
          <w:rFonts w:ascii="Times New Roman" w:hAnsi="Times New Roman" w:cs="Times New Roman"/>
          <w:bCs/>
        </w:rPr>
        <w:t>jednoroditeljskih</w:t>
      </w:r>
      <w:proofErr w:type="spellEnd"/>
      <w:r w:rsidRPr="007D108A">
        <w:rPr>
          <w:rFonts w:ascii="Times New Roman" w:hAnsi="Times New Roman" w:cs="Times New Roman"/>
          <w:bCs/>
        </w:rPr>
        <w:t xml:space="preserve"> obitelji, djeca osoba s invaliditetom upisanih u Hrvatski registar osoba s invaliditetom, djeca </w:t>
      </w:r>
      <w:r w:rsidRPr="007D108A">
        <w:rPr>
          <w:rFonts w:ascii="Times New Roman" w:hAnsi="Times New Roman" w:cs="Times New Roman"/>
          <w:bCs/>
        </w:rPr>
        <w:lastRenderedPageBreak/>
        <w:t>koja su ostvarila pravo na socijalnu uslugu smještaja u udomiteljskim obiteljima, djeca koja imaju prebivalište ili boravište na području dječjeg vrtića, djeca roditelja koji primaju doplatak za djecu ili roditelja korisnika zajamčene minimalne naknade.</w:t>
      </w:r>
    </w:p>
    <w:p w14:paraId="15F45516" w14:textId="43D1E7B7" w:rsidR="007D108A" w:rsidRPr="007D108A" w:rsidRDefault="007D108A" w:rsidP="007D108A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</w:rPr>
      </w:pPr>
      <w:r w:rsidRPr="007D108A">
        <w:rPr>
          <w:rFonts w:ascii="Times New Roman" w:hAnsi="Times New Roman" w:cs="Times New Roman"/>
          <w:bCs/>
        </w:rPr>
        <w:t xml:space="preserve">Prednost pri upisu imaju djeca s navršenom jednom godinom života pa do polaska u osnovnu školu čiji roditelji imaju prebivalište ili boravište na području Općine </w:t>
      </w:r>
      <w:proofErr w:type="spellStart"/>
      <w:r w:rsidRPr="007D108A">
        <w:rPr>
          <w:rFonts w:ascii="Times New Roman" w:hAnsi="Times New Roman" w:cs="Times New Roman"/>
          <w:bCs/>
        </w:rPr>
        <w:t>Sutivan</w:t>
      </w:r>
      <w:proofErr w:type="spellEnd"/>
      <w:r w:rsidRPr="007D108A">
        <w:rPr>
          <w:rFonts w:ascii="Times New Roman" w:hAnsi="Times New Roman" w:cs="Times New Roman"/>
          <w:bCs/>
        </w:rPr>
        <w:t>.</w:t>
      </w:r>
    </w:p>
    <w:p w14:paraId="5970EFE7" w14:textId="66B3258E" w:rsidR="007D108A" w:rsidRPr="007D108A" w:rsidRDefault="007D108A" w:rsidP="007D108A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</w:rPr>
      </w:pPr>
      <w:r w:rsidRPr="007D108A">
        <w:rPr>
          <w:rFonts w:ascii="Times New Roman" w:hAnsi="Times New Roman" w:cs="Times New Roman"/>
          <w:bCs/>
        </w:rPr>
        <w:t xml:space="preserve"> Djeca s područja drugih jedinica lokalne samouprave upisuju se u Vrtić ukoliko ima slobodnih mjesta te ukoliko druga jedinica lokalne samouprave sufinancira smještaj djece u Vrtiću.</w:t>
      </w:r>
    </w:p>
    <w:p w14:paraId="5AAA0328" w14:textId="08EEDF6D" w:rsidR="007D108A" w:rsidRDefault="007D108A" w:rsidP="007D108A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</w:rPr>
      </w:pPr>
      <w:r w:rsidRPr="007D108A">
        <w:rPr>
          <w:rFonts w:ascii="Times New Roman" w:hAnsi="Times New Roman" w:cs="Times New Roman"/>
          <w:bCs/>
        </w:rPr>
        <w:t>Djeca s područja drugih jedinica lokalne samouprave upisuju se u Vrtić ukoliko ima slobodnih mjesta u Vrtiću uz plaćanje pune ekonomske cijene od strane roditelja ili skrbnika.</w:t>
      </w:r>
    </w:p>
    <w:p w14:paraId="68FAE1EE" w14:textId="77777777" w:rsidR="00CF047B" w:rsidRDefault="00CF047B" w:rsidP="007D108A">
      <w:pPr>
        <w:spacing w:after="0" w:line="360" w:lineRule="auto"/>
        <w:jc w:val="both"/>
        <w:rPr>
          <w:rFonts w:ascii="Times New Roman" w:hAnsi="Times New Roman" w:cs="Times New Roman"/>
          <w:bCs/>
        </w:rPr>
      </w:pPr>
    </w:p>
    <w:p w14:paraId="2514449A" w14:textId="586B3DF2" w:rsidR="00000253" w:rsidRPr="00000253" w:rsidRDefault="00000253" w:rsidP="007D108A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</w:rPr>
      </w:pPr>
      <w:r w:rsidRPr="00000253">
        <w:rPr>
          <w:rFonts w:ascii="Times New Roman" w:hAnsi="Times New Roman" w:cs="Times New Roman"/>
          <w:bCs/>
        </w:rPr>
        <w:t>Način ostvarivanja prednosti pri upisu u Vrtić</w:t>
      </w:r>
      <w:r w:rsidR="007D108A">
        <w:rPr>
          <w:rFonts w:ascii="Times New Roman" w:hAnsi="Times New Roman" w:cs="Times New Roman"/>
          <w:bCs/>
        </w:rPr>
        <w:t xml:space="preserve"> te kriterije za ostvarivanje prednosti, </w:t>
      </w:r>
      <w:r w:rsidRPr="00000253">
        <w:rPr>
          <w:rFonts w:ascii="Times New Roman" w:hAnsi="Times New Roman" w:cs="Times New Roman"/>
          <w:bCs/>
        </w:rPr>
        <w:t xml:space="preserve">u skladu sa Zakonom o predškolskom odgoju i obrazovanju, </w:t>
      </w:r>
      <w:r w:rsidR="007D108A">
        <w:rPr>
          <w:rFonts w:ascii="Times New Roman" w:hAnsi="Times New Roman" w:cs="Times New Roman"/>
          <w:bCs/>
        </w:rPr>
        <w:t>utvrđuje Osnivač Odlukom</w:t>
      </w:r>
      <w:r w:rsidRPr="00000253">
        <w:rPr>
          <w:rFonts w:ascii="Times New Roman" w:hAnsi="Times New Roman" w:cs="Times New Roman"/>
          <w:bCs/>
        </w:rPr>
        <w:t xml:space="preserve"> Općinsko</w:t>
      </w:r>
      <w:r w:rsidR="007D108A">
        <w:rPr>
          <w:rFonts w:ascii="Times New Roman" w:hAnsi="Times New Roman" w:cs="Times New Roman"/>
          <w:bCs/>
        </w:rPr>
        <w:t>g</w:t>
      </w:r>
      <w:r w:rsidRPr="00000253">
        <w:rPr>
          <w:rFonts w:ascii="Times New Roman" w:hAnsi="Times New Roman" w:cs="Times New Roman"/>
          <w:bCs/>
        </w:rPr>
        <w:t xml:space="preserve"> vijeć</w:t>
      </w:r>
      <w:r w:rsidR="007D108A">
        <w:rPr>
          <w:rFonts w:ascii="Times New Roman" w:hAnsi="Times New Roman" w:cs="Times New Roman"/>
          <w:bCs/>
        </w:rPr>
        <w:t>a</w:t>
      </w:r>
      <w:r w:rsidRPr="00000253">
        <w:rPr>
          <w:rFonts w:ascii="Times New Roman" w:hAnsi="Times New Roman" w:cs="Times New Roman"/>
          <w:bCs/>
        </w:rPr>
        <w:t xml:space="preserve"> Općine </w:t>
      </w:r>
      <w:proofErr w:type="spellStart"/>
      <w:r w:rsidRPr="00000253">
        <w:rPr>
          <w:rFonts w:ascii="Times New Roman" w:hAnsi="Times New Roman" w:cs="Times New Roman"/>
          <w:bCs/>
        </w:rPr>
        <w:t>Sutivan</w:t>
      </w:r>
      <w:proofErr w:type="spellEnd"/>
      <w:r w:rsidR="007D108A">
        <w:rPr>
          <w:rFonts w:ascii="Times New Roman" w:hAnsi="Times New Roman" w:cs="Times New Roman"/>
          <w:bCs/>
        </w:rPr>
        <w:t>, kako slijedi:</w:t>
      </w:r>
    </w:p>
    <w:p w14:paraId="15989234" w14:textId="77777777" w:rsidR="00000253" w:rsidRPr="00000253" w:rsidRDefault="00000253" w:rsidP="00000253">
      <w:pPr>
        <w:spacing w:after="0" w:line="360" w:lineRule="auto"/>
        <w:jc w:val="both"/>
        <w:rPr>
          <w:rFonts w:ascii="Times New Roman" w:hAnsi="Times New Roman" w:cs="Times New Roman"/>
          <w:bCs/>
        </w:rPr>
      </w:pPr>
    </w:p>
    <w:tbl>
      <w:tblPr>
        <w:tblW w:w="9750" w:type="dxa"/>
        <w:tblInd w:w="-10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4"/>
        <w:gridCol w:w="2976"/>
        <w:gridCol w:w="3545"/>
        <w:gridCol w:w="2695"/>
      </w:tblGrid>
      <w:tr w:rsidR="00000253" w:rsidRPr="00000253" w14:paraId="3563CF38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D8898" w14:textId="77777777" w:rsidR="00000253" w:rsidRPr="00000253" w:rsidRDefault="00000253" w:rsidP="00000253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DEF70" w14:textId="77777777" w:rsidR="00000253" w:rsidRPr="00000253" w:rsidRDefault="00000253" w:rsidP="00000253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14:paraId="1737425A" w14:textId="77777777" w:rsidR="00000253" w:rsidRPr="00000253" w:rsidRDefault="00000253" w:rsidP="00000253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000253">
              <w:rPr>
                <w:rFonts w:ascii="Times New Roman" w:hAnsi="Times New Roman" w:cs="Times New Roman"/>
                <w:b/>
              </w:rPr>
              <w:t>KRITERIJI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F9460C" w14:textId="77777777" w:rsidR="00000253" w:rsidRPr="00000253" w:rsidRDefault="00000253" w:rsidP="00000253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14:paraId="1F01128D" w14:textId="77777777" w:rsidR="00000253" w:rsidRPr="00000253" w:rsidRDefault="00000253" w:rsidP="00000253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000253">
              <w:rPr>
                <w:rFonts w:ascii="Times New Roman" w:hAnsi="Times New Roman" w:cs="Times New Roman"/>
                <w:b/>
              </w:rPr>
              <w:t>DOKUMENTACIJA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317D0C" w14:textId="77777777" w:rsidR="00000253" w:rsidRPr="00000253" w:rsidRDefault="00000253" w:rsidP="00000253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14:paraId="1096F653" w14:textId="77777777" w:rsidR="00000253" w:rsidRPr="00000253" w:rsidRDefault="00000253" w:rsidP="00000253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000253">
              <w:rPr>
                <w:rFonts w:ascii="Times New Roman" w:hAnsi="Times New Roman" w:cs="Times New Roman"/>
                <w:b/>
              </w:rPr>
              <w:t>MJERILA BODOVANJA</w:t>
            </w:r>
          </w:p>
          <w:p w14:paraId="0A749424" w14:textId="77777777" w:rsidR="00000253" w:rsidRPr="00000253" w:rsidRDefault="00000253" w:rsidP="00000253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000253" w:rsidRPr="00000253" w14:paraId="2F1F569F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115C47" w14:textId="77777777" w:rsidR="00000253" w:rsidRPr="00000253" w:rsidRDefault="00000253" w:rsidP="00000253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00025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0DEDD5" w14:textId="77777777" w:rsidR="00000253" w:rsidRPr="00000253" w:rsidRDefault="00000253" w:rsidP="00000253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000253">
              <w:rPr>
                <w:rFonts w:ascii="Times New Roman" w:hAnsi="Times New Roman" w:cs="Times New Roman"/>
              </w:rPr>
              <w:t>Djeca roditelja invalida Domovinskog rata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69B649" w14:textId="77777777" w:rsidR="00000253" w:rsidRPr="00000253" w:rsidRDefault="00000253" w:rsidP="00000253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000253">
              <w:rPr>
                <w:rFonts w:ascii="Times New Roman" w:hAnsi="Times New Roman" w:cs="Times New Roman"/>
              </w:rPr>
              <w:t>Rješenje o statusu HRVI, preslika smrtnog lista ili izvadak iz matice umrlih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82C0F2" w14:textId="77777777" w:rsidR="00000253" w:rsidRPr="00000253" w:rsidRDefault="00000253" w:rsidP="00000253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4030E71F" w14:textId="77777777" w:rsidR="00000253" w:rsidRPr="00000253" w:rsidRDefault="00000253" w:rsidP="00000253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000253">
              <w:rPr>
                <w:rFonts w:ascii="Times New Roman" w:hAnsi="Times New Roman" w:cs="Times New Roman"/>
              </w:rPr>
              <w:t>12 bodova</w:t>
            </w:r>
          </w:p>
        </w:tc>
      </w:tr>
      <w:tr w:rsidR="00000253" w:rsidRPr="00000253" w14:paraId="22885CA1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4ADABD" w14:textId="77777777" w:rsidR="00000253" w:rsidRPr="00000253" w:rsidRDefault="00000253" w:rsidP="00000253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000253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B681B7" w14:textId="77777777" w:rsidR="00000253" w:rsidRPr="00000253" w:rsidRDefault="00000253" w:rsidP="00000253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000253">
              <w:rPr>
                <w:rFonts w:ascii="Times New Roman" w:hAnsi="Times New Roman" w:cs="Times New Roman"/>
              </w:rPr>
              <w:t>Dijete iz obitelji s troje ili više djece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9B2964" w14:textId="77777777" w:rsidR="00000253" w:rsidRPr="00000253" w:rsidRDefault="00000253" w:rsidP="00000253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000253">
              <w:rPr>
                <w:rFonts w:ascii="Times New Roman" w:hAnsi="Times New Roman" w:cs="Times New Roman"/>
              </w:rPr>
              <w:t>Za svako dijete rodni list ili izvadak iz Matice rođenih ili potvrda o rođenju djeteta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8FA7FC" w14:textId="77777777" w:rsidR="00000253" w:rsidRPr="00000253" w:rsidRDefault="00000253" w:rsidP="00000253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3F2C5367" w14:textId="77777777" w:rsidR="00000253" w:rsidRPr="00000253" w:rsidRDefault="00000253" w:rsidP="00000253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000253">
              <w:rPr>
                <w:rFonts w:ascii="Times New Roman" w:hAnsi="Times New Roman" w:cs="Times New Roman"/>
              </w:rPr>
              <w:t>1 bod za svako dijete</w:t>
            </w:r>
          </w:p>
        </w:tc>
      </w:tr>
      <w:tr w:rsidR="00000253" w:rsidRPr="00000253" w14:paraId="5968F639" w14:textId="77777777">
        <w:trPr>
          <w:trHeight w:val="101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564788" w14:textId="77777777" w:rsidR="00000253" w:rsidRPr="00000253" w:rsidRDefault="00000253" w:rsidP="00000253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000253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030B57" w14:textId="77777777" w:rsidR="00000253" w:rsidRPr="00000253" w:rsidRDefault="00000253" w:rsidP="00000253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000253">
              <w:rPr>
                <w:rFonts w:ascii="Times New Roman" w:hAnsi="Times New Roman" w:cs="Times New Roman"/>
              </w:rPr>
              <w:t xml:space="preserve">Djeca obaju zaposlenih roditelja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D6E7C3" w14:textId="77777777" w:rsidR="00000253" w:rsidRPr="00000253" w:rsidRDefault="00000253" w:rsidP="00000253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000253">
              <w:rPr>
                <w:rFonts w:ascii="Times New Roman" w:hAnsi="Times New Roman" w:cs="Times New Roman"/>
              </w:rPr>
              <w:t>Potvrda s HZMO-a o zaposlenju roditelja ne starija 30 dana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8617E7" w14:textId="77777777" w:rsidR="00000253" w:rsidRPr="00000253" w:rsidRDefault="00000253" w:rsidP="00000253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7E4FE09E" w14:textId="77777777" w:rsidR="00000253" w:rsidRPr="00000253" w:rsidRDefault="00000253" w:rsidP="00000253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000253">
              <w:rPr>
                <w:rFonts w:ascii="Times New Roman" w:hAnsi="Times New Roman" w:cs="Times New Roman"/>
              </w:rPr>
              <w:t>10 bodova</w:t>
            </w:r>
          </w:p>
        </w:tc>
      </w:tr>
      <w:tr w:rsidR="00000253" w:rsidRPr="00000253" w14:paraId="52408F00" w14:textId="77777777">
        <w:trPr>
          <w:trHeight w:val="71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BAC70B" w14:textId="77777777" w:rsidR="00000253" w:rsidRPr="00000253" w:rsidRDefault="00000253" w:rsidP="00000253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000253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72BEC5" w14:textId="77777777" w:rsidR="00000253" w:rsidRPr="00000253" w:rsidRDefault="00000253" w:rsidP="00000253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000253">
              <w:rPr>
                <w:rFonts w:ascii="Times New Roman" w:hAnsi="Times New Roman" w:cs="Times New Roman"/>
              </w:rPr>
              <w:t xml:space="preserve">Djeca s teškoćama u razvoju i kroničnim bolestima koja imaju nalaz i mišljenje tijela vještačenja ili potvrdu izabranoga pedijatra ili obiteljskoga liječnika da je </w:t>
            </w:r>
            <w:r w:rsidRPr="00000253">
              <w:rPr>
                <w:rFonts w:ascii="Times New Roman" w:hAnsi="Times New Roman" w:cs="Times New Roman"/>
              </w:rPr>
              <w:lastRenderedPageBreak/>
              <w:t>razmjer teškoća u razvoju ili kronične bolesti okvirno u skladu s listom oštećenja funkcionalnih sposobnosti sukladno propisu kojim se uređuje metodologija vještačenja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0D7A3B" w14:textId="77777777" w:rsidR="00000253" w:rsidRPr="00000253" w:rsidRDefault="00000253" w:rsidP="00000253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000253">
              <w:rPr>
                <w:rFonts w:ascii="Times New Roman" w:hAnsi="Times New Roman" w:cs="Times New Roman"/>
              </w:rPr>
              <w:lastRenderedPageBreak/>
              <w:t>Preslika zdravstvene i druge dokumentacije (sukladno članku 6. Državnog pedagoškog standarda)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173480" w14:textId="6150074B" w:rsidR="00000253" w:rsidRPr="00000253" w:rsidRDefault="00D225AA" w:rsidP="00000253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000253" w:rsidRPr="00000253">
              <w:rPr>
                <w:rFonts w:ascii="Times New Roman" w:hAnsi="Times New Roman" w:cs="Times New Roman"/>
              </w:rPr>
              <w:t xml:space="preserve">  bodova</w:t>
            </w:r>
          </w:p>
          <w:p w14:paraId="6C45F122" w14:textId="77777777" w:rsidR="00000253" w:rsidRPr="00000253" w:rsidRDefault="00000253" w:rsidP="00000253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00253" w:rsidRPr="00000253" w14:paraId="138053C0" w14:textId="77777777">
        <w:trPr>
          <w:trHeight w:val="101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BAD156" w14:textId="77777777" w:rsidR="00000253" w:rsidRPr="00000253" w:rsidRDefault="00000253" w:rsidP="00000253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000253">
              <w:rPr>
                <w:rFonts w:ascii="Times New Roman" w:hAnsi="Times New Roman" w:cs="Times New Roman"/>
              </w:rPr>
              <w:lastRenderedPageBreak/>
              <w:t>5.</w:t>
            </w:r>
          </w:p>
          <w:p w14:paraId="46FD9E05" w14:textId="77777777" w:rsidR="00000253" w:rsidRPr="00000253" w:rsidRDefault="00000253" w:rsidP="00000253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0AA3EE20" w14:textId="77777777" w:rsidR="00000253" w:rsidRPr="00000253" w:rsidRDefault="00000253" w:rsidP="00000253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4DF2FFF7" w14:textId="77777777" w:rsidR="00000253" w:rsidRPr="00000253" w:rsidRDefault="00000253" w:rsidP="00000253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7E52855D" w14:textId="77777777" w:rsidR="00000253" w:rsidRPr="00000253" w:rsidRDefault="00000253" w:rsidP="00000253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3ED32A6F" w14:textId="77777777" w:rsidR="00000253" w:rsidRPr="00000253" w:rsidRDefault="00000253" w:rsidP="00000253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000253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0FC2A9" w14:textId="77777777" w:rsidR="00000253" w:rsidRPr="00000253" w:rsidRDefault="00000253" w:rsidP="00000253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000253">
              <w:rPr>
                <w:rFonts w:ascii="Times New Roman" w:hAnsi="Times New Roman" w:cs="Times New Roman"/>
              </w:rPr>
              <w:t>Djeca samohranih roditelja</w:t>
            </w:r>
          </w:p>
          <w:p w14:paraId="65AB9B2B" w14:textId="77777777" w:rsidR="00000253" w:rsidRPr="00000253" w:rsidRDefault="00000253" w:rsidP="00000253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036CAF4B" w14:textId="77777777" w:rsidR="00000253" w:rsidRPr="00000253" w:rsidRDefault="00000253" w:rsidP="00000253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7B8D8E95" w14:textId="77777777" w:rsidR="00000253" w:rsidRPr="00000253" w:rsidRDefault="00000253" w:rsidP="00000253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00A3EF21" w14:textId="77777777" w:rsidR="00000253" w:rsidRPr="00000253" w:rsidRDefault="00000253" w:rsidP="00000253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2C19885A" w14:textId="77777777" w:rsidR="00000253" w:rsidRPr="00000253" w:rsidRDefault="00000253" w:rsidP="00000253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000253">
              <w:rPr>
                <w:rFonts w:ascii="Times New Roman" w:hAnsi="Times New Roman" w:cs="Times New Roman"/>
              </w:rPr>
              <w:t xml:space="preserve">Djeca </w:t>
            </w:r>
            <w:proofErr w:type="spellStart"/>
            <w:r w:rsidRPr="00000253">
              <w:rPr>
                <w:rFonts w:ascii="Times New Roman" w:hAnsi="Times New Roman" w:cs="Times New Roman"/>
              </w:rPr>
              <w:t>jednoroditeljskih</w:t>
            </w:r>
            <w:proofErr w:type="spellEnd"/>
            <w:r w:rsidRPr="00000253">
              <w:rPr>
                <w:rFonts w:ascii="Times New Roman" w:hAnsi="Times New Roman" w:cs="Times New Roman"/>
              </w:rPr>
              <w:t xml:space="preserve">  obitelji</w:t>
            </w:r>
          </w:p>
          <w:p w14:paraId="6A90A37C" w14:textId="77777777" w:rsidR="00000253" w:rsidRPr="00000253" w:rsidRDefault="00000253" w:rsidP="00000253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DCB9A1" w14:textId="77777777" w:rsidR="00000253" w:rsidRPr="00000253" w:rsidRDefault="00000253" w:rsidP="00000253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000253">
              <w:rPr>
                <w:rFonts w:ascii="Times New Roman" w:hAnsi="Times New Roman" w:cs="Times New Roman"/>
              </w:rPr>
              <w:t>Pravomoćna presuda o razvodu braka, rodni list djeteta ne stariji od 3 mjeseca, odluka o roditeljskoj skrbi, izvod iz matice umrlih za drugog roditelja, uvjerenje nadležnog Hrvatskog zavoda za socijalni rad o privremenom uzdržavanju ili druga isprava kojom se dokazuje da roditelj sam skrbi i uzdržava dijete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A3519" w14:textId="77777777" w:rsidR="00000253" w:rsidRPr="00000253" w:rsidRDefault="00000253" w:rsidP="00000253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000253">
              <w:rPr>
                <w:rFonts w:ascii="Times New Roman" w:hAnsi="Times New Roman" w:cs="Times New Roman"/>
              </w:rPr>
              <w:t>10 bodova</w:t>
            </w:r>
          </w:p>
          <w:p w14:paraId="6F63D13A" w14:textId="77777777" w:rsidR="00000253" w:rsidRPr="00000253" w:rsidRDefault="00000253" w:rsidP="00000253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635E9368" w14:textId="77777777" w:rsidR="00000253" w:rsidRPr="00000253" w:rsidRDefault="00000253" w:rsidP="00000253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3E49E801" w14:textId="77777777" w:rsidR="00000253" w:rsidRPr="00000253" w:rsidRDefault="00000253" w:rsidP="00000253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3456456E" w14:textId="77777777" w:rsidR="00000253" w:rsidRPr="00000253" w:rsidRDefault="00000253" w:rsidP="00000253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6CB26958" w14:textId="77777777" w:rsidR="00000253" w:rsidRPr="00000253" w:rsidRDefault="00000253" w:rsidP="00000253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00253" w:rsidRPr="00000253" w14:paraId="1D95E87B" w14:textId="77777777">
        <w:trPr>
          <w:trHeight w:val="101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19AD1D" w14:textId="77777777" w:rsidR="00000253" w:rsidRPr="00000253" w:rsidRDefault="00000253" w:rsidP="00000253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000253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130C80" w14:textId="77777777" w:rsidR="00000253" w:rsidRPr="00000253" w:rsidRDefault="00000253" w:rsidP="00000253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000253">
              <w:rPr>
                <w:rFonts w:ascii="Times New Roman" w:hAnsi="Times New Roman" w:cs="Times New Roman"/>
              </w:rPr>
              <w:t>Djeca osoba s invaliditetom</w:t>
            </w:r>
          </w:p>
          <w:p w14:paraId="7ED3519A" w14:textId="77777777" w:rsidR="00000253" w:rsidRPr="00000253" w:rsidRDefault="00000253" w:rsidP="00000253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000253">
              <w:rPr>
                <w:rFonts w:ascii="Times New Roman" w:hAnsi="Times New Roman" w:cs="Times New Roman"/>
              </w:rPr>
              <w:t>Upisanih u Hrvatski registar osoba s invaliditetom</w:t>
            </w:r>
          </w:p>
          <w:p w14:paraId="0BEE8F9D" w14:textId="77777777" w:rsidR="00000253" w:rsidRPr="00000253" w:rsidRDefault="00000253" w:rsidP="00000253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082784" w14:textId="77777777" w:rsidR="00000253" w:rsidRPr="00000253" w:rsidRDefault="00000253" w:rsidP="00000253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000253">
              <w:rPr>
                <w:rFonts w:ascii="Times New Roman" w:hAnsi="Times New Roman" w:cs="Times New Roman"/>
              </w:rPr>
              <w:t>Rješenje o invalidnosti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E0D69D" w14:textId="12F3E23C" w:rsidR="00000253" w:rsidRPr="00000253" w:rsidRDefault="00D225AA" w:rsidP="00000253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000253" w:rsidRPr="00000253">
              <w:rPr>
                <w:rFonts w:ascii="Times New Roman" w:hAnsi="Times New Roman" w:cs="Times New Roman"/>
              </w:rPr>
              <w:t xml:space="preserve"> bodova</w:t>
            </w:r>
          </w:p>
        </w:tc>
      </w:tr>
      <w:tr w:rsidR="00000253" w:rsidRPr="00000253" w14:paraId="06191BFD" w14:textId="77777777">
        <w:trPr>
          <w:trHeight w:val="101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0466F1" w14:textId="77777777" w:rsidR="00000253" w:rsidRPr="00000253" w:rsidRDefault="00000253" w:rsidP="00000253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000253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DDE21" w14:textId="77777777" w:rsidR="00000253" w:rsidRPr="00000253" w:rsidRDefault="00000253" w:rsidP="00000253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000253">
              <w:rPr>
                <w:rFonts w:ascii="Times New Roman" w:hAnsi="Times New Roman" w:cs="Times New Roman"/>
              </w:rPr>
              <w:t>Djeca koja su ostvarila pravo na socijalnu uslugu smještaja u udomiteljskim obiteljima</w:t>
            </w:r>
          </w:p>
          <w:p w14:paraId="4A6F62C4" w14:textId="77777777" w:rsidR="00000253" w:rsidRPr="00000253" w:rsidRDefault="00000253" w:rsidP="00000253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2CDDAF" w14:textId="77777777" w:rsidR="00000253" w:rsidRPr="00000253" w:rsidRDefault="00000253" w:rsidP="00000253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000253">
              <w:rPr>
                <w:rFonts w:ascii="Times New Roman" w:hAnsi="Times New Roman" w:cs="Times New Roman"/>
              </w:rPr>
              <w:t>Preslika rješenja da je dijete u udomiteljskoj obitelji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414C4F" w14:textId="7CACA90E" w:rsidR="00000253" w:rsidRPr="00000253" w:rsidRDefault="00D225AA" w:rsidP="00000253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000253" w:rsidRPr="00000253">
              <w:rPr>
                <w:rFonts w:ascii="Times New Roman" w:hAnsi="Times New Roman" w:cs="Times New Roman"/>
              </w:rPr>
              <w:t xml:space="preserve"> bod</w:t>
            </w:r>
            <w:r>
              <w:rPr>
                <w:rFonts w:ascii="Times New Roman" w:hAnsi="Times New Roman" w:cs="Times New Roman"/>
              </w:rPr>
              <w:t>ova</w:t>
            </w:r>
          </w:p>
        </w:tc>
      </w:tr>
      <w:tr w:rsidR="00000253" w:rsidRPr="00000253" w14:paraId="01AA1D82" w14:textId="77777777">
        <w:trPr>
          <w:trHeight w:val="101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536F9C" w14:textId="77777777" w:rsidR="00000253" w:rsidRPr="00000253" w:rsidRDefault="00000253" w:rsidP="00000253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000253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ED7E13" w14:textId="77777777" w:rsidR="00000253" w:rsidRPr="00000253" w:rsidRDefault="00000253" w:rsidP="00000253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000253">
              <w:rPr>
                <w:rFonts w:ascii="Times New Roman" w:hAnsi="Times New Roman" w:cs="Times New Roman"/>
              </w:rPr>
              <w:t xml:space="preserve">Djeca koja imaju prebivalište ili boravište na području dječjeg vrtića  </w:t>
            </w:r>
          </w:p>
          <w:p w14:paraId="6D0A86E6" w14:textId="77777777" w:rsidR="00000253" w:rsidRPr="00000253" w:rsidRDefault="00000253" w:rsidP="00000253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E62A41" w14:textId="77777777" w:rsidR="00000253" w:rsidRPr="00000253" w:rsidRDefault="00000253" w:rsidP="00000253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000253">
              <w:rPr>
                <w:rFonts w:ascii="Times New Roman" w:hAnsi="Times New Roman" w:cs="Times New Roman"/>
              </w:rPr>
              <w:t>Potvrda o mjestu prebivališta, boravišta djeteta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EFCD76" w14:textId="77777777" w:rsidR="00000253" w:rsidRPr="00000253" w:rsidRDefault="00000253" w:rsidP="00000253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000253">
              <w:rPr>
                <w:rFonts w:ascii="Times New Roman" w:hAnsi="Times New Roman" w:cs="Times New Roman"/>
              </w:rPr>
              <w:t>60 bodova</w:t>
            </w:r>
          </w:p>
        </w:tc>
      </w:tr>
      <w:tr w:rsidR="00000253" w:rsidRPr="00000253" w14:paraId="21951F06" w14:textId="77777777">
        <w:trPr>
          <w:trHeight w:val="101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3ABE71" w14:textId="77777777" w:rsidR="00000253" w:rsidRPr="00000253" w:rsidRDefault="00000253" w:rsidP="00000253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000253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A8FA6D" w14:textId="77777777" w:rsidR="00000253" w:rsidRPr="00000253" w:rsidRDefault="00000253" w:rsidP="00000253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000253">
              <w:rPr>
                <w:rFonts w:ascii="Times New Roman" w:hAnsi="Times New Roman" w:cs="Times New Roman"/>
              </w:rPr>
              <w:t xml:space="preserve">Djeca roditelja koji primaju doplatak za djecu ili </w:t>
            </w:r>
            <w:r w:rsidRPr="00000253">
              <w:rPr>
                <w:rFonts w:ascii="Times New Roman" w:hAnsi="Times New Roman" w:cs="Times New Roman"/>
              </w:rPr>
              <w:lastRenderedPageBreak/>
              <w:t>roditelja korisnika zajamčene minimalne naknade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9BF2E6" w14:textId="77777777" w:rsidR="00000253" w:rsidRPr="00000253" w:rsidRDefault="00000253" w:rsidP="00000253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000253">
              <w:rPr>
                <w:rFonts w:ascii="Times New Roman" w:hAnsi="Times New Roman" w:cs="Times New Roman"/>
              </w:rPr>
              <w:lastRenderedPageBreak/>
              <w:t xml:space="preserve">Rješenje o pravima na doplatak za djecu, rješenja roditelja korisnika </w:t>
            </w:r>
            <w:r w:rsidRPr="00000253">
              <w:rPr>
                <w:rFonts w:ascii="Times New Roman" w:hAnsi="Times New Roman" w:cs="Times New Roman"/>
              </w:rPr>
              <w:lastRenderedPageBreak/>
              <w:t>zajamčene minimalne naknade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C25074" w14:textId="6845FF07" w:rsidR="00000253" w:rsidRPr="00000253" w:rsidRDefault="00D225AA" w:rsidP="00000253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  <w:r w:rsidR="00000253" w:rsidRPr="00000253">
              <w:rPr>
                <w:rFonts w:ascii="Times New Roman" w:hAnsi="Times New Roman" w:cs="Times New Roman"/>
              </w:rPr>
              <w:t xml:space="preserve"> bod</w:t>
            </w:r>
          </w:p>
        </w:tc>
      </w:tr>
    </w:tbl>
    <w:p w14:paraId="368C0838" w14:textId="77777777" w:rsidR="007D108A" w:rsidRDefault="007D108A" w:rsidP="00000253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42DA58C9" w14:textId="3FA43CE2" w:rsidR="007D108A" w:rsidRPr="007D108A" w:rsidRDefault="007D108A" w:rsidP="007D108A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7D108A">
        <w:rPr>
          <w:rFonts w:ascii="Times New Roman" w:hAnsi="Times New Roman" w:cs="Times New Roman"/>
          <w:b/>
          <w:bCs/>
        </w:rPr>
        <w:t>Članak 8.</w:t>
      </w:r>
    </w:p>
    <w:p w14:paraId="7C81177E" w14:textId="2AC05E1E" w:rsidR="007D108A" w:rsidRPr="007D108A" w:rsidRDefault="007D108A" w:rsidP="007D108A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7D108A">
        <w:rPr>
          <w:rFonts w:ascii="Times New Roman" w:hAnsi="Times New Roman" w:cs="Times New Roman"/>
        </w:rPr>
        <w:t xml:space="preserve">Bodovi utvrđeni po kriterijima iz članka </w:t>
      </w:r>
      <w:r>
        <w:rPr>
          <w:rFonts w:ascii="Times New Roman" w:hAnsi="Times New Roman" w:cs="Times New Roman"/>
        </w:rPr>
        <w:t>7</w:t>
      </w:r>
      <w:r w:rsidRPr="007D108A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ove Odluke</w:t>
      </w:r>
      <w:r w:rsidRPr="007D108A">
        <w:rPr>
          <w:rFonts w:ascii="Times New Roman" w:hAnsi="Times New Roman" w:cs="Times New Roman"/>
        </w:rPr>
        <w:t xml:space="preserve"> zbrajaju se i na temelju ukupnog broja bodova utvrđuju se liste prioriteta na koje se redom rangiraju zahtjevi podnositelja od većeg broja bodova do najmanjeg. </w:t>
      </w:r>
    </w:p>
    <w:p w14:paraId="7F6F363B" w14:textId="4A258781" w:rsidR="007D108A" w:rsidRPr="007D108A" w:rsidRDefault="007D108A" w:rsidP="007D108A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7D108A">
        <w:rPr>
          <w:rFonts w:ascii="Times New Roman" w:hAnsi="Times New Roman" w:cs="Times New Roman"/>
        </w:rPr>
        <w:t>Ako više djece ostvari jednak broj bodova, prednost pri upisu utvrđuje Stručno povjerenstvo za upis djece</w:t>
      </w:r>
      <w:r>
        <w:rPr>
          <w:rFonts w:ascii="Times New Roman" w:hAnsi="Times New Roman" w:cs="Times New Roman"/>
        </w:rPr>
        <w:t xml:space="preserve"> Dječjeg vrtića Babarin</w:t>
      </w:r>
      <w:r w:rsidRPr="007D108A">
        <w:rPr>
          <w:rFonts w:ascii="Times New Roman" w:hAnsi="Times New Roman" w:cs="Times New Roman"/>
        </w:rPr>
        <w:t xml:space="preserve"> na temelju procjene stručnog tima o psihofizičkom statusu i potrebama djeteta za odgovarajućim programima i uvjetima koje dječji vrtić može ponuditi. </w:t>
      </w:r>
    </w:p>
    <w:p w14:paraId="2EF967D1" w14:textId="6530AC86" w:rsidR="00861BE3" w:rsidRDefault="007D108A" w:rsidP="007D108A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7D108A">
        <w:rPr>
          <w:rFonts w:ascii="Times New Roman" w:hAnsi="Times New Roman" w:cs="Times New Roman"/>
        </w:rPr>
        <w:t>Zahtjevi se rangiraju posebno na listu prioriteta za jaslički program i vrtićki program.</w:t>
      </w:r>
    </w:p>
    <w:p w14:paraId="24F21083" w14:textId="77777777" w:rsidR="007D108A" w:rsidRDefault="007D108A" w:rsidP="007D108A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4527CAA8" w14:textId="186646CD" w:rsidR="007D108A" w:rsidRPr="00043C76" w:rsidRDefault="007D108A" w:rsidP="007D108A">
      <w:pPr>
        <w:pStyle w:val="Odlomakpopis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7D108A">
        <w:rPr>
          <w:rFonts w:ascii="Times New Roman" w:hAnsi="Times New Roman" w:cs="Times New Roman"/>
          <w:b/>
          <w:bCs/>
        </w:rPr>
        <w:t>ZAVRŠNE ODREDBE</w:t>
      </w:r>
    </w:p>
    <w:p w14:paraId="25F6D8CD" w14:textId="5A39AEAD" w:rsidR="007D108A" w:rsidRPr="00491DA8" w:rsidRDefault="007D108A" w:rsidP="007D108A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491DA8">
        <w:rPr>
          <w:rFonts w:ascii="Times New Roman" w:hAnsi="Times New Roman" w:cs="Times New Roman"/>
          <w:b/>
          <w:bCs/>
        </w:rPr>
        <w:t>Članak 9.</w:t>
      </w:r>
    </w:p>
    <w:p w14:paraId="51CC1BB3" w14:textId="26B6EF61" w:rsidR="00D24ED7" w:rsidRDefault="007D108A" w:rsidP="007D108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D108A">
        <w:rPr>
          <w:rFonts w:ascii="Times New Roman" w:hAnsi="Times New Roman" w:cs="Times New Roman"/>
        </w:rPr>
        <w:t>Ako se sva prijavljena djeca mogu upisati, neće se primjenjivati kriteriji za ostvarivanje prednosti iz članka</w:t>
      </w:r>
      <w:r w:rsidR="00491DA8">
        <w:rPr>
          <w:rFonts w:ascii="Times New Roman" w:hAnsi="Times New Roman" w:cs="Times New Roman"/>
        </w:rPr>
        <w:t xml:space="preserve"> 7</w:t>
      </w:r>
      <w:r w:rsidRPr="007D108A">
        <w:rPr>
          <w:rFonts w:ascii="Times New Roman" w:hAnsi="Times New Roman" w:cs="Times New Roman"/>
        </w:rPr>
        <w:t>.</w:t>
      </w:r>
    </w:p>
    <w:p w14:paraId="1E4F8BC1" w14:textId="63A164FF" w:rsidR="00D24ED7" w:rsidRDefault="00D24ED7" w:rsidP="00D24ED7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D24ED7">
        <w:rPr>
          <w:rFonts w:ascii="Times New Roman" w:hAnsi="Times New Roman" w:cs="Times New Roman"/>
          <w:b/>
        </w:rPr>
        <w:t>Članak 10.</w:t>
      </w:r>
    </w:p>
    <w:p w14:paraId="1A085162" w14:textId="288FEF57" w:rsidR="00491DA8" w:rsidRDefault="00D24ED7" w:rsidP="00043C76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Stupanjem na snagu ove Odluke prestaje važiti Odluka o načinu ostvarivanja prednosti pri upisu djece u Dječji vrtić „</w:t>
      </w:r>
      <w:proofErr w:type="spellStart"/>
      <w:r>
        <w:rPr>
          <w:rFonts w:ascii="Times New Roman" w:hAnsi="Times New Roman" w:cs="Times New Roman"/>
        </w:rPr>
        <w:t>Babarin</w:t>
      </w:r>
      <w:proofErr w:type="spellEnd"/>
      <w:r>
        <w:rPr>
          <w:rFonts w:ascii="Times New Roman" w:hAnsi="Times New Roman" w:cs="Times New Roman"/>
        </w:rPr>
        <w:t xml:space="preserve">“ („Službeni glasnik Općine </w:t>
      </w:r>
      <w:proofErr w:type="spellStart"/>
      <w:r w:rsidR="00043C76">
        <w:rPr>
          <w:rFonts w:ascii="Times New Roman" w:hAnsi="Times New Roman" w:cs="Times New Roman"/>
        </w:rPr>
        <w:t>Sutivan</w:t>
      </w:r>
      <w:proofErr w:type="spellEnd"/>
      <w:r w:rsidR="00043C76">
        <w:rPr>
          <w:rFonts w:ascii="Times New Roman" w:hAnsi="Times New Roman" w:cs="Times New Roman"/>
        </w:rPr>
        <w:t xml:space="preserve">“ broj 02/22). </w:t>
      </w:r>
    </w:p>
    <w:p w14:paraId="48456065" w14:textId="77777777" w:rsidR="00043C76" w:rsidRDefault="00043C76" w:rsidP="00043C76">
      <w:pPr>
        <w:spacing w:after="0" w:line="360" w:lineRule="auto"/>
        <w:rPr>
          <w:rFonts w:ascii="Times New Roman" w:hAnsi="Times New Roman" w:cs="Times New Roman"/>
        </w:rPr>
      </w:pPr>
    </w:p>
    <w:p w14:paraId="0C702E3F" w14:textId="04A7DF8A" w:rsidR="00491DA8" w:rsidRPr="00491DA8" w:rsidRDefault="00043C76" w:rsidP="00491DA8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Članak 11</w:t>
      </w:r>
      <w:r w:rsidR="00491DA8" w:rsidRPr="00491DA8">
        <w:rPr>
          <w:rFonts w:ascii="Times New Roman" w:hAnsi="Times New Roman" w:cs="Times New Roman"/>
          <w:b/>
          <w:bCs/>
        </w:rPr>
        <w:t>.</w:t>
      </w:r>
    </w:p>
    <w:p w14:paraId="1BC107E4" w14:textId="351AEE36" w:rsidR="00491DA8" w:rsidRPr="00491DA8" w:rsidRDefault="00491DA8" w:rsidP="00491DA8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Ova Odluka </w:t>
      </w:r>
      <w:r w:rsidR="005C0D63">
        <w:rPr>
          <w:rFonts w:ascii="Times New Roman" w:hAnsi="Times New Roman" w:cs="Times New Roman"/>
        </w:rPr>
        <w:t xml:space="preserve">stupa na snagu prvog dana od dana </w:t>
      </w:r>
      <w:r w:rsidRPr="00491DA8">
        <w:rPr>
          <w:rFonts w:ascii="Times New Roman" w:hAnsi="Times New Roman" w:cs="Times New Roman"/>
        </w:rPr>
        <w:t xml:space="preserve"> objave u »Službenom glasniku </w:t>
      </w:r>
      <w:r>
        <w:rPr>
          <w:rFonts w:ascii="Times New Roman" w:hAnsi="Times New Roman" w:cs="Times New Roman"/>
        </w:rPr>
        <w:t xml:space="preserve">Općine </w:t>
      </w:r>
      <w:proofErr w:type="spellStart"/>
      <w:r>
        <w:rPr>
          <w:rFonts w:ascii="Times New Roman" w:hAnsi="Times New Roman" w:cs="Times New Roman"/>
        </w:rPr>
        <w:t>Sutivan</w:t>
      </w:r>
      <w:proofErr w:type="spellEnd"/>
      <w:r w:rsidRPr="00491DA8">
        <w:rPr>
          <w:rFonts w:ascii="Times New Roman" w:hAnsi="Times New Roman" w:cs="Times New Roman"/>
        </w:rPr>
        <w:t>«.</w:t>
      </w:r>
    </w:p>
    <w:p w14:paraId="5758664E" w14:textId="77777777" w:rsidR="00491DA8" w:rsidRPr="00491DA8" w:rsidRDefault="00491DA8" w:rsidP="00491DA8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7559AC2E" w14:textId="5CEB0C26" w:rsidR="00491DA8" w:rsidRPr="00491DA8" w:rsidRDefault="00043C76" w:rsidP="00491DA8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KLASA: </w:t>
      </w:r>
    </w:p>
    <w:p w14:paraId="0C2F457E" w14:textId="221D1C00" w:rsidR="00491DA8" w:rsidRPr="00491DA8" w:rsidRDefault="00043C76" w:rsidP="00491DA8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URBROJ: </w:t>
      </w:r>
    </w:p>
    <w:p w14:paraId="0C89B217" w14:textId="51C7E505" w:rsidR="00491DA8" w:rsidRPr="00491DA8" w:rsidRDefault="00491DA8" w:rsidP="00491DA8">
      <w:pPr>
        <w:spacing w:after="0" w:line="36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Sutivan</w:t>
      </w:r>
      <w:proofErr w:type="spellEnd"/>
      <w:r w:rsidRPr="00491DA8">
        <w:rPr>
          <w:rFonts w:ascii="Times New Roman" w:hAnsi="Times New Roman" w:cs="Times New Roman"/>
        </w:rPr>
        <w:t xml:space="preserve">, </w:t>
      </w:r>
      <w:r w:rsidR="00043C76">
        <w:rPr>
          <w:rFonts w:ascii="Times New Roman" w:hAnsi="Times New Roman" w:cs="Times New Roman"/>
        </w:rPr>
        <w:t>_________________</w:t>
      </w:r>
      <w:r>
        <w:rPr>
          <w:rFonts w:ascii="Times New Roman" w:hAnsi="Times New Roman" w:cs="Times New Roman"/>
        </w:rPr>
        <w:t xml:space="preserve"> 2026.</w:t>
      </w:r>
      <w:r w:rsidRPr="00491DA8">
        <w:rPr>
          <w:rFonts w:ascii="Times New Roman" w:hAnsi="Times New Roman" w:cs="Times New Roman"/>
        </w:rPr>
        <w:t xml:space="preserve"> godine</w:t>
      </w:r>
    </w:p>
    <w:p w14:paraId="1981E27E" w14:textId="77777777" w:rsidR="00491DA8" w:rsidRPr="00491DA8" w:rsidRDefault="00491DA8" w:rsidP="00491DA8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26DAAFDA" w14:textId="5B1B82DF" w:rsidR="00491DA8" w:rsidRPr="00491DA8" w:rsidRDefault="00491DA8" w:rsidP="00491DA8">
      <w:pPr>
        <w:spacing w:after="0" w:line="360" w:lineRule="auto"/>
        <w:jc w:val="right"/>
        <w:rPr>
          <w:rFonts w:ascii="Times New Roman" w:hAnsi="Times New Roman" w:cs="Times New Roman"/>
        </w:rPr>
      </w:pPr>
      <w:r w:rsidRPr="00491DA8">
        <w:rPr>
          <w:rFonts w:ascii="Times New Roman" w:hAnsi="Times New Roman" w:cs="Times New Roman"/>
        </w:rPr>
        <w:tab/>
      </w:r>
      <w:r w:rsidRPr="00491DA8">
        <w:rPr>
          <w:rFonts w:ascii="Times New Roman" w:hAnsi="Times New Roman" w:cs="Times New Roman"/>
        </w:rPr>
        <w:tab/>
      </w:r>
      <w:r w:rsidRPr="00491DA8">
        <w:rPr>
          <w:rFonts w:ascii="Times New Roman" w:hAnsi="Times New Roman" w:cs="Times New Roman"/>
        </w:rPr>
        <w:tab/>
      </w:r>
      <w:r w:rsidRPr="00491DA8">
        <w:rPr>
          <w:rFonts w:ascii="Times New Roman" w:hAnsi="Times New Roman" w:cs="Times New Roman"/>
        </w:rPr>
        <w:tab/>
      </w:r>
      <w:r w:rsidRPr="00491DA8">
        <w:rPr>
          <w:rFonts w:ascii="Times New Roman" w:hAnsi="Times New Roman" w:cs="Times New Roman"/>
        </w:rPr>
        <w:tab/>
      </w:r>
      <w:r w:rsidRPr="00491DA8">
        <w:rPr>
          <w:rFonts w:ascii="Times New Roman" w:hAnsi="Times New Roman" w:cs="Times New Roman"/>
        </w:rPr>
        <w:tab/>
      </w:r>
      <w:r w:rsidRPr="00491DA8">
        <w:rPr>
          <w:rFonts w:ascii="Times New Roman" w:hAnsi="Times New Roman" w:cs="Times New Roman"/>
        </w:rPr>
        <w:tab/>
      </w:r>
      <w:r w:rsidRPr="00491DA8">
        <w:rPr>
          <w:rFonts w:ascii="Times New Roman" w:hAnsi="Times New Roman" w:cs="Times New Roman"/>
        </w:rPr>
        <w:tab/>
      </w:r>
      <w:r w:rsidRPr="00491DA8">
        <w:rPr>
          <w:rFonts w:ascii="Times New Roman" w:hAnsi="Times New Roman" w:cs="Times New Roman"/>
        </w:rPr>
        <w:tab/>
        <w:t xml:space="preserve">        PREDSJEDNI</w:t>
      </w:r>
      <w:r>
        <w:rPr>
          <w:rFonts w:ascii="Times New Roman" w:hAnsi="Times New Roman" w:cs="Times New Roman"/>
        </w:rPr>
        <w:t>K</w:t>
      </w:r>
    </w:p>
    <w:p w14:paraId="2E98FAE3" w14:textId="24EBC0B8" w:rsidR="00491DA8" w:rsidRPr="00491DA8" w:rsidRDefault="00491DA8" w:rsidP="00491DA8">
      <w:pPr>
        <w:spacing w:after="0" w:line="360" w:lineRule="auto"/>
        <w:jc w:val="right"/>
        <w:rPr>
          <w:rFonts w:ascii="Times New Roman" w:hAnsi="Times New Roman" w:cs="Times New Roman"/>
        </w:rPr>
      </w:pPr>
      <w:r w:rsidRPr="00491DA8">
        <w:rPr>
          <w:rFonts w:ascii="Times New Roman" w:hAnsi="Times New Roman" w:cs="Times New Roman"/>
        </w:rPr>
        <w:tab/>
      </w:r>
      <w:r w:rsidRPr="00491DA8">
        <w:rPr>
          <w:rFonts w:ascii="Times New Roman" w:hAnsi="Times New Roman" w:cs="Times New Roman"/>
        </w:rPr>
        <w:tab/>
      </w:r>
      <w:r w:rsidRPr="00491DA8">
        <w:rPr>
          <w:rFonts w:ascii="Times New Roman" w:hAnsi="Times New Roman" w:cs="Times New Roman"/>
        </w:rPr>
        <w:tab/>
      </w:r>
      <w:r w:rsidRPr="00491DA8">
        <w:rPr>
          <w:rFonts w:ascii="Times New Roman" w:hAnsi="Times New Roman" w:cs="Times New Roman"/>
        </w:rPr>
        <w:tab/>
      </w:r>
      <w:r w:rsidRPr="00491DA8">
        <w:rPr>
          <w:rFonts w:ascii="Times New Roman" w:hAnsi="Times New Roman" w:cs="Times New Roman"/>
        </w:rPr>
        <w:tab/>
      </w:r>
      <w:r w:rsidRPr="00491DA8">
        <w:rPr>
          <w:rFonts w:ascii="Times New Roman" w:hAnsi="Times New Roman" w:cs="Times New Roman"/>
        </w:rPr>
        <w:tab/>
      </w:r>
      <w:r w:rsidRPr="00491DA8">
        <w:rPr>
          <w:rFonts w:ascii="Times New Roman" w:hAnsi="Times New Roman" w:cs="Times New Roman"/>
        </w:rPr>
        <w:tab/>
      </w:r>
      <w:r w:rsidRPr="00491DA8">
        <w:rPr>
          <w:rFonts w:ascii="Times New Roman" w:hAnsi="Times New Roman" w:cs="Times New Roman"/>
        </w:rPr>
        <w:tab/>
      </w:r>
      <w:r w:rsidRPr="00491DA8">
        <w:rPr>
          <w:rFonts w:ascii="Times New Roman" w:hAnsi="Times New Roman" w:cs="Times New Roman"/>
        </w:rPr>
        <w:tab/>
        <w:t xml:space="preserve">    </w:t>
      </w:r>
      <w:r>
        <w:rPr>
          <w:rFonts w:ascii="Times New Roman" w:hAnsi="Times New Roman" w:cs="Times New Roman"/>
        </w:rPr>
        <w:t>OPĆINSKOG</w:t>
      </w:r>
      <w:r w:rsidRPr="00491DA8">
        <w:rPr>
          <w:rFonts w:ascii="Times New Roman" w:hAnsi="Times New Roman" w:cs="Times New Roman"/>
        </w:rPr>
        <w:t xml:space="preserve"> VIJEĆA</w:t>
      </w:r>
      <w:r>
        <w:rPr>
          <w:rFonts w:ascii="Times New Roman" w:hAnsi="Times New Roman" w:cs="Times New Roman"/>
        </w:rPr>
        <w:t>:</w:t>
      </w:r>
    </w:p>
    <w:p w14:paraId="3DDDB540" w14:textId="3765A2BC" w:rsidR="00491DA8" w:rsidRDefault="00491DA8" w:rsidP="00491DA8">
      <w:pPr>
        <w:spacing w:after="0" w:line="360" w:lineRule="auto"/>
        <w:jc w:val="right"/>
        <w:rPr>
          <w:rFonts w:ascii="Times New Roman" w:hAnsi="Times New Roman" w:cs="Times New Roman"/>
        </w:rPr>
      </w:pPr>
      <w:r w:rsidRPr="00491DA8">
        <w:rPr>
          <w:rFonts w:ascii="Times New Roman" w:hAnsi="Times New Roman" w:cs="Times New Roman"/>
        </w:rPr>
        <w:tab/>
      </w:r>
      <w:r w:rsidRPr="00491DA8">
        <w:rPr>
          <w:rFonts w:ascii="Times New Roman" w:hAnsi="Times New Roman" w:cs="Times New Roman"/>
        </w:rPr>
        <w:tab/>
      </w:r>
      <w:r w:rsidRPr="00491DA8">
        <w:rPr>
          <w:rFonts w:ascii="Times New Roman" w:hAnsi="Times New Roman" w:cs="Times New Roman"/>
        </w:rPr>
        <w:tab/>
      </w:r>
      <w:r w:rsidRPr="00491DA8">
        <w:rPr>
          <w:rFonts w:ascii="Times New Roman" w:hAnsi="Times New Roman" w:cs="Times New Roman"/>
        </w:rPr>
        <w:tab/>
      </w:r>
      <w:r w:rsidRPr="00491DA8">
        <w:rPr>
          <w:rFonts w:ascii="Times New Roman" w:hAnsi="Times New Roman" w:cs="Times New Roman"/>
        </w:rPr>
        <w:tab/>
      </w:r>
      <w:r w:rsidRPr="00491DA8">
        <w:rPr>
          <w:rFonts w:ascii="Times New Roman" w:hAnsi="Times New Roman" w:cs="Times New Roman"/>
        </w:rPr>
        <w:tab/>
      </w:r>
      <w:r w:rsidRPr="00491DA8">
        <w:rPr>
          <w:rFonts w:ascii="Times New Roman" w:hAnsi="Times New Roman" w:cs="Times New Roman"/>
        </w:rPr>
        <w:tab/>
      </w:r>
      <w:r w:rsidRPr="00491DA8">
        <w:rPr>
          <w:rFonts w:ascii="Times New Roman" w:hAnsi="Times New Roman" w:cs="Times New Roman"/>
        </w:rPr>
        <w:tab/>
      </w:r>
      <w:r w:rsidRPr="00491DA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Bartul Lukšić</w:t>
      </w:r>
    </w:p>
    <w:p w14:paraId="3A5F5B12" w14:textId="0C147D72" w:rsidR="00491DA8" w:rsidRPr="007D108A" w:rsidRDefault="00491DA8" w:rsidP="00043C76">
      <w:pPr>
        <w:spacing w:after="0" w:line="36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</w:t>
      </w:r>
      <w:bookmarkStart w:id="0" w:name="_GoBack"/>
      <w:bookmarkEnd w:id="0"/>
    </w:p>
    <w:sectPr w:rsidR="00491DA8" w:rsidRPr="007D108A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A91B0D" w14:textId="77777777" w:rsidR="00056348" w:rsidRDefault="00056348" w:rsidP="005C0D63">
      <w:pPr>
        <w:spacing w:after="0" w:line="240" w:lineRule="auto"/>
      </w:pPr>
      <w:r>
        <w:separator/>
      </w:r>
    </w:p>
  </w:endnote>
  <w:endnote w:type="continuationSeparator" w:id="0">
    <w:p w14:paraId="6651B70D" w14:textId="77777777" w:rsidR="00056348" w:rsidRDefault="00056348" w:rsidP="005C0D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F50690" w14:textId="77777777" w:rsidR="00056348" w:rsidRDefault="00056348" w:rsidP="005C0D63">
      <w:pPr>
        <w:spacing w:after="0" w:line="240" w:lineRule="auto"/>
      </w:pPr>
      <w:r>
        <w:separator/>
      </w:r>
    </w:p>
  </w:footnote>
  <w:footnote w:type="continuationSeparator" w:id="0">
    <w:p w14:paraId="60B3F22D" w14:textId="77777777" w:rsidR="00056348" w:rsidRDefault="00056348" w:rsidP="005C0D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F85BA2" w14:textId="11AF45C6" w:rsidR="005C0D63" w:rsidRDefault="005C0D63" w:rsidP="005C0D63">
    <w:pPr>
      <w:pStyle w:val="Zaglavlje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4E381D"/>
    <w:multiLevelType w:val="hybridMultilevel"/>
    <w:tmpl w:val="F92EDB2C"/>
    <w:lvl w:ilvl="0" w:tplc="E4D2F43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253"/>
    <w:rsid w:val="00000253"/>
    <w:rsid w:val="00043C76"/>
    <w:rsid w:val="00056348"/>
    <w:rsid w:val="003F5C09"/>
    <w:rsid w:val="00491DA8"/>
    <w:rsid w:val="00535577"/>
    <w:rsid w:val="005C0D63"/>
    <w:rsid w:val="007C45EC"/>
    <w:rsid w:val="007D108A"/>
    <w:rsid w:val="00861BE3"/>
    <w:rsid w:val="00B05F84"/>
    <w:rsid w:val="00CF047B"/>
    <w:rsid w:val="00D225AA"/>
    <w:rsid w:val="00D24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819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0002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002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002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002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002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002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002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002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002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002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002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002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00253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00253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00253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00253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00253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0025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0002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0002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002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0002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002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000253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000253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000253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002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00253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000253"/>
    <w:rPr>
      <w:b/>
      <w:bCs/>
      <w:smallCaps/>
      <w:color w:val="0F4761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5C0D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C0D63"/>
  </w:style>
  <w:style w:type="paragraph" w:styleId="Podnoje">
    <w:name w:val="footer"/>
    <w:basedOn w:val="Normal"/>
    <w:link w:val="PodnojeChar"/>
    <w:uiPriority w:val="99"/>
    <w:unhideWhenUsed/>
    <w:rsid w:val="005C0D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C0D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0002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002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002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002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002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002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002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002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002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002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002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002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00253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00253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00253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00253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00253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0025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0002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0002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002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0002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002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000253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000253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000253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002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00253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000253"/>
    <w:rPr>
      <w:b/>
      <w:bCs/>
      <w:smallCaps/>
      <w:color w:val="0F4761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5C0D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C0D63"/>
  </w:style>
  <w:style w:type="paragraph" w:styleId="Podnoje">
    <w:name w:val="footer"/>
    <w:basedOn w:val="Normal"/>
    <w:link w:val="PodnojeChar"/>
    <w:uiPriority w:val="99"/>
    <w:unhideWhenUsed/>
    <w:rsid w:val="005C0D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C0D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A62E8F3244D341B1C9887AA5321FE5" ma:contentTypeVersion="4" ma:contentTypeDescription="Create a new document." ma:contentTypeScope="" ma:versionID="a6bd1f798f6f441a0ea3301a6540b3ea">
  <xsd:schema xmlns:xsd="http://www.w3.org/2001/XMLSchema" xmlns:xs="http://www.w3.org/2001/XMLSchema" xmlns:p="http://schemas.microsoft.com/office/2006/metadata/properties" xmlns:ns3="919a310a-92b0-4daa-889c-53370f5d8257" targetNamespace="http://schemas.microsoft.com/office/2006/metadata/properties" ma:root="true" ma:fieldsID="84c3841e2cde818ac9585069c48b47fc" ns3:_="">
    <xsd:import namespace="919a310a-92b0-4daa-889c-53370f5d8257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9a310a-92b0-4daa-889c-53370f5d8257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B02FE5F-5361-42C4-B26C-F89FB9DBDD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041A30-1938-487F-B282-2D2E4496E8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901B9A-8D9C-46BA-B05B-F669EDB2D8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9a310a-92b0-4daa-889c-53370f5d82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1148</Words>
  <Characters>6548</Characters>
  <Application>Microsoft Office Word</Application>
  <DocSecurity>0</DocSecurity>
  <Lines>54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racunalo1</dc:creator>
  <cp:lastModifiedBy>Korisnik</cp:lastModifiedBy>
  <cp:revision>2</cp:revision>
  <cp:lastPrinted>2026-04-14T08:43:00Z</cp:lastPrinted>
  <dcterms:created xsi:type="dcterms:W3CDTF">2026-04-15T07:12:00Z</dcterms:created>
  <dcterms:modified xsi:type="dcterms:W3CDTF">2026-04-15T07:12:00Z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0x0101006FA62E8F3244D341B1C9887AA5321FE5</vt:lpwstr>
  </property>
</Properties>
</file>