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DA46" w14:textId="2458A792" w:rsidR="005372AC" w:rsidRPr="00014E25" w:rsidRDefault="00543AAE">
      <w:pPr>
        <w:rPr>
          <w:b/>
          <w:bCs/>
          <w:sz w:val="32"/>
          <w:szCs w:val="32"/>
        </w:rPr>
      </w:pPr>
      <w:r w:rsidRPr="00014E25">
        <w:rPr>
          <w:b/>
          <w:bCs/>
          <w:sz w:val="32"/>
          <w:szCs w:val="32"/>
        </w:rPr>
        <w:t xml:space="preserve">BILJEŠKE UZ </w:t>
      </w:r>
      <w:r w:rsidR="0067615F" w:rsidRPr="00014E25">
        <w:rPr>
          <w:b/>
          <w:bCs/>
          <w:sz w:val="32"/>
          <w:szCs w:val="32"/>
        </w:rPr>
        <w:t>I</w:t>
      </w:r>
      <w:r w:rsidRPr="00014E25">
        <w:rPr>
          <w:b/>
          <w:bCs/>
          <w:sz w:val="32"/>
          <w:szCs w:val="32"/>
        </w:rPr>
        <w:t>.IZMJENE I DOPUNE PRORAČUNA</w:t>
      </w:r>
      <w:r w:rsidR="00556737">
        <w:rPr>
          <w:b/>
          <w:bCs/>
          <w:sz w:val="32"/>
          <w:szCs w:val="32"/>
        </w:rPr>
        <w:t xml:space="preserve"> OPĆINE SUTIVAN</w:t>
      </w:r>
      <w:r w:rsidRPr="00014E25">
        <w:rPr>
          <w:b/>
          <w:bCs/>
          <w:sz w:val="32"/>
          <w:szCs w:val="32"/>
        </w:rPr>
        <w:t xml:space="preserve"> ZA 202</w:t>
      </w:r>
      <w:r w:rsidR="00556737">
        <w:rPr>
          <w:b/>
          <w:bCs/>
          <w:sz w:val="32"/>
          <w:szCs w:val="32"/>
        </w:rPr>
        <w:t>4</w:t>
      </w:r>
      <w:r w:rsidRPr="00014E25">
        <w:rPr>
          <w:b/>
          <w:bCs/>
          <w:sz w:val="32"/>
          <w:szCs w:val="32"/>
        </w:rPr>
        <w:t>.G.</w:t>
      </w:r>
    </w:p>
    <w:p w14:paraId="717DD9DC" w14:textId="77777777" w:rsidR="00543AAE" w:rsidRDefault="00543AAE"/>
    <w:p w14:paraId="39B2F522" w14:textId="3C96AD94" w:rsidR="00543AAE" w:rsidRPr="00556737" w:rsidRDefault="00543AAE">
      <w:pPr>
        <w:rPr>
          <w:b/>
          <w:bCs/>
          <w:sz w:val="36"/>
          <w:szCs w:val="36"/>
          <w:u w:val="single"/>
        </w:rPr>
      </w:pPr>
      <w:r w:rsidRPr="00556737">
        <w:rPr>
          <w:b/>
          <w:bCs/>
          <w:sz w:val="36"/>
          <w:szCs w:val="36"/>
          <w:u w:val="single"/>
        </w:rPr>
        <w:t xml:space="preserve">PRIHODI </w:t>
      </w:r>
    </w:p>
    <w:p w14:paraId="47A3E4E7" w14:textId="77777777" w:rsidR="00543AAE" w:rsidRDefault="00543AAE"/>
    <w:p w14:paraId="61B5476A" w14:textId="19977616" w:rsidR="00543AAE" w:rsidRDefault="00543AAE">
      <w:r>
        <w:t>U I. Izmjenama i dopunama Proračuna (u daljnjem tekstu Rebalansa) prihodi i primici ,rashodi i izdaci Općine Sutivan za 202</w:t>
      </w:r>
      <w:r w:rsidR="00014E25">
        <w:t>4</w:t>
      </w:r>
      <w:r>
        <w:t xml:space="preserve">.g.povećavaju se za </w:t>
      </w:r>
      <w:r w:rsidR="00014E25">
        <w:t>133,37</w:t>
      </w:r>
      <w:r>
        <w:t xml:space="preserve">% u odnosu na </w:t>
      </w:r>
      <w:r w:rsidR="00CA1416">
        <w:t xml:space="preserve">aktualni, važeći </w:t>
      </w:r>
      <w:r>
        <w:t xml:space="preserve"> plan.</w:t>
      </w:r>
    </w:p>
    <w:p w14:paraId="263CB507" w14:textId="74AE680D" w:rsidR="00543AAE" w:rsidRDefault="00543AAE">
      <w:r>
        <w:t>Procijenjeni prihodi i primici</w:t>
      </w:r>
      <w:r w:rsidR="00CA1416">
        <w:t xml:space="preserve"> novog rebalansa </w:t>
      </w:r>
      <w:r>
        <w:t xml:space="preserve"> iznose </w:t>
      </w:r>
      <w:bookmarkStart w:id="0" w:name="_Hlk136854070"/>
      <w:r w:rsidR="00014E25">
        <w:t xml:space="preserve">6.161.506,43 </w:t>
      </w:r>
      <w:r>
        <w:t>Eur</w:t>
      </w:r>
      <w:bookmarkEnd w:id="0"/>
      <w:r w:rsidR="00950D37">
        <w:t>a.</w:t>
      </w:r>
    </w:p>
    <w:p w14:paraId="0B9F8B64" w14:textId="1737E0C9" w:rsidR="00014E25" w:rsidRDefault="00543AAE">
      <w:r>
        <w:t>Na povećanje planiranih</w:t>
      </w:r>
      <w:r w:rsidR="001E2071">
        <w:t xml:space="preserve"> izvornih </w:t>
      </w:r>
      <w:r>
        <w:t xml:space="preserve"> prihoda i primitaka </w:t>
      </w:r>
      <w:r w:rsidR="001E2071">
        <w:t xml:space="preserve">koji su iznosili 2.998.905,29 Eura </w:t>
      </w:r>
      <w:r>
        <w:t>najveći utjecaj ima povećanje pr</w:t>
      </w:r>
      <w:r w:rsidR="00CA1416">
        <w:t>ihoda poslovanja (porez i prirez na dohodak od nesamostalnog rada)</w:t>
      </w:r>
      <w:r>
        <w:t xml:space="preserve">  u iznosu od </w:t>
      </w:r>
      <w:r w:rsidR="00014E25">
        <w:t>431.782,28</w:t>
      </w:r>
      <w:r>
        <w:t xml:space="preserve"> </w:t>
      </w:r>
      <w:r w:rsidR="00CA1416">
        <w:t>Eura. Povećanje ovog prihoda uslijedilo je zbog rasta priljeva sredstava po osnovi ovog prihoda u pr</w:t>
      </w:r>
      <w:r w:rsidR="00014E25">
        <w:t xml:space="preserve">ethodnih </w:t>
      </w:r>
      <w:r w:rsidR="00CA1416">
        <w:t xml:space="preserve"> </w:t>
      </w:r>
      <w:r w:rsidR="00014E25">
        <w:t>5</w:t>
      </w:r>
      <w:r w:rsidR="00CA1416">
        <w:t xml:space="preserve"> mjeseci.</w:t>
      </w:r>
      <w:r w:rsidR="00014E25">
        <w:t xml:space="preserve"> Ukupno planirani prihodi po ovoj stavci sada iznose 861.964,28 eura.</w:t>
      </w:r>
    </w:p>
    <w:p w14:paraId="253B83D1" w14:textId="47DCAD54" w:rsidR="008938AC" w:rsidRDefault="008938AC">
      <w:r>
        <w:t>Što se tiče planiranih prihoda od kapitalnih i tekućih pomoći iz Državnog,</w:t>
      </w:r>
      <w:r w:rsidR="00C04390">
        <w:t xml:space="preserve"> </w:t>
      </w:r>
      <w:r>
        <w:t>županijskog ,općinskih proračuna ili EU sredstava o</w:t>
      </w:r>
      <w:r w:rsidR="00CA1416">
        <w:t>n</w:t>
      </w:r>
      <w:r>
        <w:t xml:space="preserve">a su svedena u okvire koji su </w:t>
      </w:r>
      <w:r w:rsidR="00CA1416">
        <w:t xml:space="preserve">naknadno </w:t>
      </w:r>
      <w:r>
        <w:t xml:space="preserve">ugovoreni </w:t>
      </w:r>
      <w:r w:rsidR="005B2DA1">
        <w:t>ili se očekuju realizirati do kraja ove godine.</w:t>
      </w:r>
    </w:p>
    <w:p w14:paraId="5EEBDFED" w14:textId="188AEAC5" w:rsidR="00F2679E" w:rsidRDefault="006B50E4" w:rsidP="002F52E3">
      <w:r>
        <w:t xml:space="preserve">Tekuće pomoći povećane su u ukupnom iznosu od </w:t>
      </w:r>
      <w:r w:rsidR="00F2679E">
        <w:t>53.250,00 Eura .Iz Državnog proračuna planirano je povećanje u iznosu od 30.000 eura a odnosi se na projekt</w:t>
      </w:r>
      <w:r w:rsidR="002F52E3">
        <w:t xml:space="preserve"> </w:t>
      </w:r>
      <w:r w:rsidR="002F52E3">
        <w:t>jedinicama lokalne samouprave za sufinanciranje provedbe edukativnih, kulturnih i sportskih</w:t>
      </w:r>
      <w:r w:rsidR="002F52E3">
        <w:t xml:space="preserve"> </w:t>
      </w:r>
      <w:r w:rsidR="002F52E3">
        <w:t>aktivnosti djece predškolske dobi i djece od I. do IV. razreda osnovne škole</w:t>
      </w:r>
      <w:r w:rsidR="002F52E3">
        <w:t xml:space="preserve">. Očekivani je i prihod kao refundacija rashoda od ostalih lokalnih zajednica otoka Brač za prezentaciju otoka u Berlinu na turističkom sajmu kao i usklađenje „projekta“ sufinanciranja </w:t>
      </w:r>
      <w:proofErr w:type="spellStart"/>
      <w:r w:rsidR="00A95746">
        <w:t>brzobrodske</w:t>
      </w:r>
      <w:proofErr w:type="spellEnd"/>
      <w:r w:rsidR="00A95746">
        <w:t xml:space="preserve"> </w:t>
      </w:r>
      <w:r w:rsidR="002F52E3">
        <w:t xml:space="preserve"> linije kroz tekuću pomoć Splitsko dalmatinske županije u iznosu od 3250,00 Eura.</w:t>
      </w:r>
    </w:p>
    <w:p w14:paraId="379427EB" w14:textId="24E29998" w:rsidR="002F52E3" w:rsidRDefault="002F52E3" w:rsidP="002F52E3">
      <w:r>
        <w:t xml:space="preserve">Najveće povećanje prihoda odnosi se na kapitalnu pomoć Ministarstva regionalnog razvoja i Fondova Europske Unije za realizaciju projekta </w:t>
      </w:r>
      <w:r w:rsidR="00900D5A">
        <w:t>Vrata otoka</w:t>
      </w:r>
      <w:r w:rsidR="004463A9">
        <w:t xml:space="preserve"> u </w:t>
      </w:r>
      <w:r w:rsidR="00900D5A">
        <w:t xml:space="preserve"> iznosu od 1.565.879,10 Eura te projekt uređenja </w:t>
      </w:r>
      <w:r w:rsidR="004463A9">
        <w:t>parka Lučica .</w:t>
      </w:r>
    </w:p>
    <w:p w14:paraId="06C48752" w14:textId="2354CC7E" w:rsidR="00900D5A" w:rsidRDefault="00900D5A" w:rsidP="002F52E3">
      <w:r>
        <w:t xml:space="preserve">Veliko povećanje prihoda odnosi se i na kapitalnu pomoć </w:t>
      </w:r>
      <w:proofErr w:type="spellStart"/>
      <w:r>
        <w:t>S.D.</w:t>
      </w:r>
      <w:r w:rsidR="00A95746">
        <w:t>Ž</w:t>
      </w:r>
      <w:r>
        <w:t>upanije</w:t>
      </w:r>
      <w:proofErr w:type="spellEnd"/>
      <w:r>
        <w:t xml:space="preserve"> u iznosu od 200.000,00 Eura </w:t>
      </w:r>
      <w:r w:rsidR="004463A9">
        <w:t xml:space="preserve">za realizaciju projekta renoviranja </w:t>
      </w:r>
      <w:r w:rsidR="00A95746">
        <w:t xml:space="preserve">područne  </w:t>
      </w:r>
      <w:r w:rsidR="004463A9">
        <w:t xml:space="preserve">škole </w:t>
      </w:r>
      <w:r w:rsidR="00A95746">
        <w:t xml:space="preserve">Sutivan </w:t>
      </w:r>
      <w:r w:rsidR="004463A9">
        <w:t>te opremanja iste.</w:t>
      </w:r>
    </w:p>
    <w:p w14:paraId="728A8F14" w14:textId="0735C722" w:rsidR="004463A9" w:rsidRDefault="004463A9" w:rsidP="002F52E3">
      <w:r>
        <w:t>Prihod od 54.756,00 Eura na stavci kapitalna pomoć</w:t>
      </w:r>
      <w:r w:rsidR="00A95746">
        <w:t xml:space="preserve"> </w:t>
      </w:r>
      <w:r>
        <w:t xml:space="preserve">iz gradskih proračuna odnosi se na refundaciju troškova općine </w:t>
      </w:r>
      <w:proofErr w:type="spellStart"/>
      <w:r>
        <w:t>Postira</w:t>
      </w:r>
      <w:proofErr w:type="spellEnd"/>
      <w:r>
        <w:t xml:space="preserve"> vezanih za projekt Vrata otoka.</w:t>
      </w:r>
    </w:p>
    <w:p w14:paraId="04FE520B" w14:textId="1F810CAF" w:rsidR="004463A9" w:rsidRDefault="004463A9" w:rsidP="002F52E3">
      <w:r>
        <w:t>Kapitalna pomoć u iznosu od 828.183,76 Eura odnosi se na projekt Centralnog parka u 100% financiranju fonda za zaštitu okoliša i energetske učinkovitosti.</w:t>
      </w:r>
    </w:p>
    <w:p w14:paraId="71C2BA24" w14:textId="2829C4D6" w:rsidR="000B34EB" w:rsidRDefault="000B34EB">
      <w:r>
        <w:t xml:space="preserve">Povećani prihod od </w:t>
      </w:r>
      <w:r w:rsidR="004463A9">
        <w:t>3</w:t>
      </w:r>
      <w:r>
        <w:t>.000,00 Eura od upravnih i administ</w:t>
      </w:r>
      <w:r w:rsidR="00CB5543">
        <w:t>rativnih pristojbi odnosi se na p</w:t>
      </w:r>
      <w:r w:rsidR="004463A9">
        <w:t xml:space="preserve">ovećan priljev sredstava </w:t>
      </w:r>
      <w:r w:rsidR="00E20B48">
        <w:t>u odnosu na prethodno razdoblje.</w:t>
      </w:r>
    </w:p>
    <w:p w14:paraId="4A202E92" w14:textId="65FA9AFD" w:rsidR="005F79FF" w:rsidRDefault="005F79FF">
      <w:r>
        <w:t xml:space="preserve">Ovim izmjenama i dopunama planirana je i tekuća pomoć od fizičkih osoba u iznosu od 18.750,00 eura za financiranje </w:t>
      </w:r>
      <w:r w:rsidR="00B861E9">
        <w:t>skladanja navijačke pjesme i snimanja spota za istu.</w:t>
      </w:r>
    </w:p>
    <w:p w14:paraId="2B5A7EAD" w14:textId="2E86BB4F" w:rsidR="006D6209" w:rsidRDefault="006D6209">
      <w:r>
        <w:t>Planiran je i prihod od prodaje „šatora“ u iznosu od 7.000,00 Eura.</w:t>
      </w:r>
    </w:p>
    <w:p w14:paraId="7BA5AC36" w14:textId="77777777" w:rsidR="00E41274" w:rsidRDefault="00E41274"/>
    <w:p w14:paraId="422583D5" w14:textId="77777777" w:rsidR="00E20B48" w:rsidRDefault="00E20B48"/>
    <w:p w14:paraId="606DE67A" w14:textId="77777777" w:rsidR="004708FF" w:rsidRDefault="004708FF"/>
    <w:p w14:paraId="57A7C9BD" w14:textId="77777777" w:rsidR="00556737" w:rsidRDefault="00556737"/>
    <w:p w14:paraId="6E47DAE1" w14:textId="7779683A" w:rsidR="00E41274" w:rsidRPr="00556737" w:rsidRDefault="00E41274">
      <w:pPr>
        <w:rPr>
          <w:b/>
          <w:bCs/>
          <w:sz w:val="36"/>
          <w:szCs w:val="36"/>
          <w:u w:val="single"/>
        </w:rPr>
      </w:pPr>
      <w:r w:rsidRPr="00556737">
        <w:rPr>
          <w:b/>
          <w:bCs/>
          <w:sz w:val="36"/>
          <w:szCs w:val="36"/>
          <w:u w:val="single"/>
        </w:rPr>
        <w:t>RASHODI</w:t>
      </w:r>
    </w:p>
    <w:p w14:paraId="4C1FA215" w14:textId="77777777" w:rsidR="00A12F9B" w:rsidRDefault="00A12F9B"/>
    <w:p w14:paraId="5565D85A" w14:textId="29BE71B7" w:rsidR="00A3301B" w:rsidRDefault="00A3301B">
      <w:r>
        <w:t>Prijedlogom I. Izmjena i dopuna proračuna za 202</w:t>
      </w:r>
      <w:r w:rsidR="00EF4005">
        <w:t>4</w:t>
      </w:r>
      <w:r>
        <w:t xml:space="preserve">.g.rashodi i izdaci planirani su u iznosu od </w:t>
      </w:r>
      <w:r w:rsidR="00EF4005">
        <w:t>5.939.391,30</w:t>
      </w:r>
      <w:r w:rsidR="007C4B64" w:rsidRPr="007C4B64">
        <w:t>Eur</w:t>
      </w:r>
      <w:r w:rsidR="00950D37">
        <w:t>a</w:t>
      </w:r>
      <w:r w:rsidR="007C4B64">
        <w:t>. i</w:t>
      </w:r>
      <w:r>
        <w:t xml:space="preserve"> za </w:t>
      </w:r>
      <w:r w:rsidR="00EF4005">
        <w:t>98</w:t>
      </w:r>
      <w:r>
        <w:t xml:space="preserve">,% su veći od </w:t>
      </w:r>
      <w:r w:rsidR="00EF4005">
        <w:t xml:space="preserve">izvornog </w:t>
      </w:r>
      <w:r w:rsidR="00950D37">
        <w:t xml:space="preserve"> </w:t>
      </w:r>
      <w:r>
        <w:t>Proračuna</w:t>
      </w:r>
      <w:r w:rsidR="003A4A3E">
        <w:t xml:space="preserve"> </w:t>
      </w:r>
      <w:r>
        <w:t>.</w:t>
      </w:r>
      <w:r w:rsidR="003A4A3E">
        <w:t xml:space="preserve">Ukupno povećanje rashoda i izdataka ovim izmjenama i dopunama proračuna iznosi </w:t>
      </w:r>
      <w:r w:rsidR="00EF4005">
        <w:t>2.940.486,01</w:t>
      </w:r>
      <w:r w:rsidR="003A4A3E">
        <w:t xml:space="preserve"> </w:t>
      </w:r>
      <w:r w:rsidR="00EF4005">
        <w:t>E</w:t>
      </w:r>
      <w:r w:rsidR="003A4A3E">
        <w:t>ura.</w:t>
      </w:r>
    </w:p>
    <w:p w14:paraId="7276272B" w14:textId="1241AD96" w:rsidR="001B5910" w:rsidRDefault="001B5910">
      <w:r>
        <w:t>Rashodi poslovanja povećani su u ukupnom iznosu 45.100,00 Eura.</w:t>
      </w:r>
      <w:r w:rsidR="001845E0">
        <w:t xml:space="preserve"> </w:t>
      </w:r>
      <w:r>
        <w:t xml:space="preserve">Od tog iznosa 6.000,00 Eura odnosi se na rashode za zaposlene </w:t>
      </w:r>
    </w:p>
    <w:p w14:paraId="793EC0B9" w14:textId="6AEFF2C7" w:rsidR="005D43DB" w:rsidRDefault="002E1A8F">
      <w:r>
        <w:t xml:space="preserve">Materijalni rashodi povećani su za </w:t>
      </w:r>
      <w:r w:rsidR="001B5910">
        <w:t xml:space="preserve">47.100,00 </w:t>
      </w:r>
      <w:r>
        <w:t>Eura</w:t>
      </w:r>
      <w:r w:rsidR="00950D37">
        <w:t>.</w:t>
      </w:r>
      <w:r w:rsidR="001845E0">
        <w:t xml:space="preserve"> </w:t>
      </w:r>
      <w:r w:rsidR="001B5910">
        <w:t>Od ovog iznosa najveći dio odnosi se na povećanje rashoda za intelektualne usluge (ukupno 33.000,00)),dok su ostali nespomenuti rashodi poslovanja smanjeni u iznosu od 7.000,00 Eura</w:t>
      </w:r>
    </w:p>
    <w:p w14:paraId="238D5647" w14:textId="41D9F693" w:rsidR="001B5910" w:rsidRDefault="001B5910">
      <w:r>
        <w:t xml:space="preserve">Smanjeni su i ostali financijski rashodi u iznosu od 8.000,00 Eura </w:t>
      </w:r>
    </w:p>
    <w:p w14:paraId="4682CF95" w14:textId="77777777" w:rsidR="005D43DB" w:rsidRDefault="005D43DB"/>
    <w:p w14:paraId="0916CA9B" w14:textId="739BBA03" w:rsidR="00692719" w:rsidRDefault="009B0319">
      <w:r w:rsidRPr="009B0319">
        <w:rPr>
          <w:b/>
          <w:bCs/>
        </w:rPr>
        <w:t>Skupina 3</w:t>
      </w:r>
      <w:r w:rsidR="005D43DB">
        <w:rPr>
          <w:b/>
          <w:bCs/>
        </w:rPr>
        <w:t>5</w:t>
      </w:r>
      <w:r>
        <w:t>-</w:t>
      </w:r>
      <w:r w:rsidR="005D43DB">
        <w:t>subvencije-  povećan je rashod koji se pokriva iz prihoda pomoći Županije za pomorski promet (</w:t>
      </w:r>
      <w:proofErr w:type="spellStart"/>
      <w:r w:rsidR="001B5910">
        <w:t>brzobrodska</w:t>
      </w:r>
      <w:proofErr w:type="spellEnd"/>
      <w:r w:rsidR="001B5910">
        <w:t xml:space="preserve"> linija </w:t>
      </w:r>
      <w:r w:rsidR="005D43DB">
        <w:t xml:space="preserve">) u iznosu od </w:t>
      </w:r>
      <w:r w:rsidR="001B5910">
        <w:t>24.5</w:t>
      </w:r>
      <w:r w:rsidR="005D43DB">
        <w:t>00,00 Eura</w:t>
      </w:r>
      <w:r w:rsidR="00692719">
        <w:t>, kao i rashod za isto iz Općih prihoda i primitaka u iznosu od 47.000,00 Eura</w:t>
      </w:r>
    </w:p>
    <w:p w14:paraId="72B7D393" w14:textId="7A30EB71" w:rsidR="00692719" w:rsidRPr="00692719" w:rsidRDefault="00692719">
      <w:pPr>
        <w:rPr>
          <w:b/>
          <w:bCs/>
        </w:rPr>
      </w:pPr>
      <w:r>
        <w:t>Smanjen je i rashod za sufinanciranje doktora u iznosu od 10.000,00 eura jer neće biti kao takav realiziran u 2024.g.</w:t>
      </w:r>
    </w:p>
    <w:p w14:paraId="45AECF85" w14:textId="2ACF128A" w:rsidR="00692719" w:rsidRDefault="00692719">
      <w:r w:rsidRPr="00692719">
        <w:rPr>
          <w:b/>
          <w:bCs/>
        </w:rPr>
        <w:t>Projekt „Nove tehnologije u turizmu“</w:t>
      </w:r>
      <w:r>
        <w:t xml:space="preserve"> povećan je 21.000,00 Eura. Prvotno planiran sredstvima od 11.000,  Eura iz proračuna Općine (sad samo 2.000,00 eura) ,Odlukom Županije biti će financiran iz njihovih sredstava u iznosu od 70.00, 00 Eura.</w:t>
      </w:r>
    </w:p>
    <w:p w14:paraId="5A1119CB" w14:textId="1A09FC3A" w:rsidR="00AE27E8" w:rsidRDefault="00692719">
      <w:r>
        <w:t>Tekuće održavanje, odnosno održavanje plaža smanjeno je za 10.000,00 Eura.</w:t>
      </w:r>
    </w:p>
    <w:p w14:paraId="199E4955" w14:textId="17AAEE79" w:rsidR="009D3387" w:rsidRPr="009D3387" w:rsidRDefault="009D3387">
      <w:pPr>
        <w:rPr>
          <w:b/>
          <w:bCs/>
        </w:rPr>
      </w:pPr>
      <w:r w:rsidRPr="009D3387">
        <w:rPr>
          <w:b/>
          <w:bCs/>
        </w:rPr>
        <w:t>Izgradnja komunalne infrastrukture povećana je u ukupnom iznosu od  864.137,51 Eura</w:t>
      </w:r>
    </w:p>
    <w:p w14:paraId="3DE38588" w14:textId="110E6261" w:rsidR="009D3387" w:rsidRDefault="009D3387">
      <w:r>
        <w:t xml:space="preserve">Održavanje </w:t>
      </w:r>
      <w:proofErr w:type="spellStart"/>
      <w:r>
        <w:t>Kavanjinovog</w:t>
      </w:r>
      <w:proofErr w:type="spellEnd"/>
      <w:r>
        <w:t xml:space="preserve"> vrta povećano je za 5.000,00 Eura, kao i ulaganje u asfaltiranje ulica u iznosu od 14.125,00Eura.</w:t>
      </w:r>
    </w:p>
    <w:p w14:paraId="20A27042" w14:textId="7AF4FE5A" w:rsidR="009D3387" w:rsidRDefault="009D3387">
      <w:r>
        <w:t xml:space="preserve">Za financiranje Parka </w:t>
      </w:r>
      <w:proofErr w:type="spellStart"/>
      <w:r>
        <w:t>Lućica</w:t>
      </w:r>
      <w:proofErr w:type="spellEnd"/>
      <w:r>
        <w:t xml:space="preserve"> napravljena je preraspodjela izvora  financiranja a ukupan projekt je povećan za 11.250,00 Eura.</w:t>
      </w:r>
    </w:p>
    <w:p w14:paraId="4C06DB19" w14:textId="4370FB44" w:rsidR="009D3387" w:rsidRDefault="009D3387">
      <w:r>
        <w:t>Centralni park financirati će se iz sredstava pomoći u ukupnom iznosu od 838.762,51 Eura.</w:t>
      </w:r>
    </w:p>
    <w:p w14:paraId="7E5F8DEB" w14:textId="03FC5222" w:rsidR="009D3387" w:rsidRDefault="009D3387">
      <w:pPr>
        <w:rPr>
          <w:b/>
          <w:bCs/>
        </w:rPr>
      </w:pPr>
      <w:r w:rsidRPr="009D3387">
        <w:rPr>
          <w:b/>
          <w:bCs/>
        </w:rPr>
        <w:t>Građevinski objekti</w:t>
      </w:r>
      <w:r>
        <w:rPr>
          <w:b/>
          <w:bCs/>
        </w:rPr>
        <w:t xml:space="preserve"> povećani su u ukupnom iznosu od 1.939.446,00 Eura</w:t>
      </w:r>
    </w:p>
    <w:p w14:paraId="2AA86BFE" w14:textId="0D37A821" w:rsidR="009D3387" w:rsidRDefault="009D3387">
      <w:r w:rsidRPr="009D3387">
        <w:t xml:space="preserve">Od toga iznosa na PŠ odnosi se </w:t>
      </w:r>
      <w:r>
        <w:t xml:space="preserve">134.000,00 (sredstva pomoći </w:t>
      </w:r>
      <w:proofErr w:type="spellStart"/>
      <w:r>
        <w:t>S.D.Županije</w:t>
      </w:r>
      <w:proofErr w:type="spellEnd"/>
    </w:p>
    <w:p w14:paraId="561DD3B4" w14:textId="6EFB4D87" w:rsidR="00102582" w:rsidRDefault="00102582">
      <w:r>
        <w:t>Projekt „Vrata otoka2 novim planom planiran je u ukupnom iznosu od 1.805.446,00 Eura.</w:t>
      </w:r>
      <w:r w:rsidR="001845E0">
        <w:t xml:space="preserve"> </w:t>
      </w:r>
      <w:r>
        <w:t xml:space="preserve">Od toga iznosa 216.060,90 financirati će Općina Sutivan iz svojih sredstava ,1.534.629,10 iz sredstava pomoći te iznos od 54.756,00 Eura Općina </w:t>
      </w:r>
      <w:proofErr w:type="spellStart"/>
      <w:r>
        <w:t>Postira</w:t>
      </w:r>
      <w:proofErr w:type="spellEnd"/>
      <w:r>
        <w:t>.</w:t>
      </w:r>
    </w:p>
    <w:p w14:paraId="4203478A" w14:textId="77777777" w:rsidR="00556737" w:rsidRDefault="00556737">
      <w:pPr>
        <w:rPr>
          <w:b/>
          <w:bCs/>
        </w:rPr>
      </w:pPr>
    </w:p>
    <w:p w14:paraId="6CD21EF4" w14:textId="5AF3474D" w:rsidR="00102582" w:rsidRPr="00102582" w:rsidRDefault="00102582">
      <w:pPr>
        <w:rPr>
          <w:b/>
          <w:bCs/>
        </w:rPr>
      </w:pPr>
      <w:r w:rsidRPr="00102582">
        <w:rPr>
          <w:b/>
          <w:bCs/>
        </w:rPr>
        <w:lastRenderedPageBreak/>
        <w:t xml:space="preserve">Oprema </w:t>
      </w:r>
    </w:p>
    <w:p w14:paraId="04758A8E" w14:textId="21B83395" w:rsidR="00191D16" w:rsidRDefault="006A5485" w:rsidP="00A77106">
      <w:r>
        <w:t>Rashodi za nabav</w:t>
      </w:r>
      <w:r w:rsidR="00102582">
        <w:t xml:space="preserve">ku </w:t>
      </w:r>
      <w:r>
        <w:t xml:space="preserve"> opreme </w:t>
      </w:r>
      <w:r w:rsidR="00C54BA7">
        <w:t xml:space="preserve"> povećani su u iznosu </w:t>
      </w:r>
      <w:r>
        <w:t>od 1</w:t>
      </w:r>
      <w:r w:rsidR="00102582">
        <w:t>4.302</w:t>
      </w:r>
      <w:r>
        <w:t>,</w:t>
      </w:r>
      <w:r w:rsidR="00102582">
        <w:t>5</w:t>
      </w:r>
      <w:r>
        <w:t>0 Eura</w:t>
      </w:r>
      <w:r w:rsidR="00102582">
        <w:t>.</w:t>
      </w:r>
    </w:p>
    <w:p w14:paraId="301D0BBD" w14:textId="47AF6B23" w:rsidR="00102582" w:rsidRDefault="00102582" w:rsidP="00A77106">
      <w:r>
        <w:t>Nabavka rampi ovim izmjenama i dopunama Proračuna povećana je za 6.000,00 Eura</w:t>
      </w:r>
    </w:p>
    <w:p w14:paraId="3EBCE2BE" w14:textId="32F137A1" w:rsidR="00102582" w:rsidRDefault="00102582" w:rsidP="00A77106">
      <w:r>
        <w:t>Rashodi za nabavku sjeckalice sm</w:t>
      </w:r>
      <w:r w:rsidR="001845E0">
        <w:t>a</w:t>
      </w:r>
      <w:r>
        <w:t>njeni su za iznos od 17.697,50 Eura (Iznos od 32.640,00 koliko je planirano za ovu stavku ,djelom će biti financiran iz pomoći (19.590,00 ))</w:t>
      </w:r>
    </w:p>
    <w:p w14:paraId="287DCBD8" w14:textId="258A51A6" w:rsidR="00102582" w:rsidRDefault="00102582" w:rsidP="00A77106">
      <w:r>
        <w:t xml:space="preserve">Oprema za P.Š. također će biti financirana iz pomoći </w:t>
      </w:r>
      <w:proofErr w:type="spellStart"/>
      <w:r>
        <w:t>S.D.Županije</w:t>
      </w:r>
      <w:proofErr w:type="spellEnd"/>
      <w:r>
        <w:t xml:space="preserve"> iznosom od 26.000,00 Eura.</w:t>
      </w:r>
    </w:p>
    <w:p w14:paraId="16315A7B" w14:textId="77777777" w:rsidR="00102582" w:rsidRDefault="00102582" w:rsidP="00A77106"/>
    <w:p w14:paraId="18046A88" w14:textId="6D9B1C1F" w:rsidR="00102582" w:rsidRDefault="003B1D99" w:rsidP="00A77106">
      <w:r>
        <w:t xml:space="preserve">Ovim izmjenama i dopunama Proračuna općine Sutivan planiran je višak prihoda nad rashodima </w:t>
      </w:r>
      <w:r w:rsidR="007C24DD">
        <w:t>u iznosu od 222.115,13 Eura kao višak prihoda nad rashodima za pokriće manjka prihoda u 2023.g.</w:t>
      </w:r>
    </w:p>
    <w:p w14:paraId="0DD6D38C" w14:textId="77777777" w:rsidR="003B1D99" w:rsidRPr="00191D16" w:rsidRDefault="003B1D99" w:rsidP="00A77106"/>
    <w:p w14:paraId="626E7682" w14:textId="77777777" w:rsidR="007F7E7D" w:rsidRDefault="007F7E7D" w:rsidP="00A77106">
      <w:pPr>
        <w:rPr>
          <w:b/>
          <w:bCs/>
        </w:rPr>
      </w:pPr>
    </w:p>
    <w:p w14:paraId="1F435704" w14:textId="35B6651E" w:rsidR="008F3883" w:rsidRPr="008F3883" w:rsidRDefault="00FF7109" w:rsidP="00A77106">
      <w:pPr>
        <w:rPr>
          <w:b/>
          <w:bCs/>
        </w:rPr>
      </w:pPr>
      <w:r>
        <w:rPr>
          <w:b/>
          <w:bCs/>
        </w:rPr>
        <w:t>Prihodi i primici te rashodi i izdaci proračunsk</w:t>
      </w:r>
      <w:r w:rsidR="00E6084F">
        <w:rPr>
          <w:b/>
          <w:bCs/>
        </w:rPr>
        <w:t xml:space="preserve">og </w:t>
      </w:r>
      <w:r>
        <w:rPr>
          <w:b/>
          <w:bCs/>
        </w:rPr>
        <w:t xml:space="preserve"> korisnika  HNKA. Rendić Ivanović ovim Izmjenama i dopunama Proračuna nisu mijenjani.</w:t>
      </w:r>
    </w:p>
    <w:p w14:paraId="44AB5C7F" w14:textId="77777777" w:rsidR="00A77106" w:rsidRDefault="00A77106" w:rsidP="00C62245">
      <w:pPr>
        <w:ind w:left="708" w:firstLine="342"/>
      </w:pPr>
    </w:p>
    <w:p w14:paraId="7248E382" w14:textId="77777777" w:rsidR="00C62245" w:rsidRDefault="00C62245" w:rsidP="009B0319">
      <w:pPr>
        <w:ind w:left="708" w:firstLine="342"/>
        <w:jc w:val="center"/>
      </w:pPr>
    </w:p>
    <w:p w14:paraId="44924B40" w14:textId="77777777" w:rsidR="009B0319" w:rsidRDefault="009B0319" w:rsidP="009B0319"/>
    <w:p w14:paraId="6293285A" w14:textId="77777777" w:rsidR="009B0319" w:rsidRPr="009B0319" w:rsidRDefault="009B0319"/>
    <w:p w14:paraId="5A0AF329" w14:textId="77777777" w:rsidR="009B0319" w:rsidRPr="00196809" w:rsidRDefault="009B0319"/>
    <w:p w14:paraId="27258F98" w14:textId="77777777" w:rsidR="00196809" w:rsidRPr="009B0319" w:rsidRDefault="00196809">
      <w:pPr>
        <w:rPr>
          <w:b/>
          <w:bCs/>
        </w:rPr>
      </w:pPr>
    </w:p>
    <w:p w14:paraId="656318AC" w14:textId="77777777" w:rsidR="00196809" w:rsidRDefault="00196809"/>
    <w:p w14:paraId="5C7D002D" w14:textId="77777777" w:rsidR="00196809" w:rsidRDefault="00196809"/>
    <w:sectPr w:rsidR="0019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E"/>
    <w:rsid w:val="00014E25"/>
    <w:rsid w:val="000B34EB"/>
    <w:rsid w:val="00102582"/>
    <w:rsid w:val="00127114"/>
    <w:rsid w:val="001845E0"/>
    <w:rsid w:val="00191D16"/>
    <w:rsid w:val="00196809"/>
    <w:rsid w:val="001B5910"/>
    <w:rsid w:val="001E2071"/>
    <w:rsid w:val="002E1A8F"/>
    <w:rsid w:val="002F52E3"/>
    <w:rsid w:val="003126FA"/>
    <w:rsid w:val="003A4A3E"/>
    <w:rsid w:val="003B1D99"/>
    <w:rsid w:val="00411774"/>
    <w:rsid w:val="004463A9"/>
    <w:rsid w:val="004708FF"/>
    <w:rsid w:val="005025BB"/>
    <w:rsid w:val="005372AC"/>
    <w:rsid w:val="00543AAE"/>
    <w:rsid w:val="00552F9E"/>
    <w:rsid w:val="00556737"/>
    <w:rsid w:val="0056301F"/>
    <w:rsid w:val="005B2DA1"/>
    <w:rsid w:val="005D43DB"/>
    <w:rsid w:val="005F79FF"/>
    <w:rsid w:val="0067615F"/>
    <w:rsid w:val="00692719"/>
    <w:rsid w:val="006A5485"/>
    <w:rsid w:val="006B50E4"/>
    <w:rsid w:val="006D6209"/>
    <w:rsid w:val="007124AC"/>
    <w:rsid w:val="00772747"/>
    <w:rsid w:val="007C24DD"/>
    <w:rsid w:val="007C4B64"/>
    <w:rsid w:val="007F7E7D"/>
    <w:rsid w:val="008648F2"/>
    <w:rsid w:val="00873970"/>
    <w:rsid w:val="00883580"/>
    <w:rsid w:val="008938AC"/>
    <w:rsid w:val="008A39A0"/>
    <w:rsid w:val="008E2A23"/>
    <w:rsid w:val="008F3883"/>
    <w:rsid w:val="00900D5A"/>
    <w:rsid w:val="00917A81"/>
    <w:rsid w:val="00950D37"/>
    <w:rsid w:val="009B0319"/>
    <w:rsid w:val="009C2A7B"/>
    <w:rsid w:val="009D3387"/>
    <w:rsid w:val="009E61F1"/>
    <w:rsid w:val="00A12F9B"/>
    <w:rsid w:val="00A32154"/>
    <w:rsid w:val="00A32529"/>
    <w:rsid w:val="00A3301B"/>
    <w:rsid w:val="00A77106"/>
    <w:rsid w:val="00A95746"/>
    <w:rsid w:val="00AA62FA"/>
    <w:rsid w:val="00AE27E8"/>
    <w:rsid w:val="00B861E9"/>
    <w:rsid w:val="00C04390"/>
    <w:rsid w:val="00C12428"/>
    <w:rsid w:val="00C276C8"/>
    <w:rsid w:val="00C54BA7"/>
    <w:rsid w:val="00C62245"/>
    <w:rsid w:val="00CA1416"/>
    <w:rsid w:val="00CB5543"/>
    <w:rsid w:val="00CE672C"/>
    <w:rsid w:val="00E20B48"/>
    <w:rsid w:val="00E41274"/>
    <w:rsid w:val="00E6084F"/>
    <w:rsid w:val="00E645CA"/>
    <w:rsid w:val="00EF4005"/>
    <w:rsid w:val="00F01BE3"/>
    <w:rsid w:val="00F108E7"/>
    <w:rsid w:val="00F2679E"/>
    <w:rsid w:val="00FB4768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5053"/>
  <w15:chartTrackingRefBased/>
  <w15:docId w15:val="{210758F4-2542-4503-965E-E7AE0BB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Sutivan Op</cp:lastModifiedBy>
  <cp:revision>17</cp:revision>
  <cp:lastPrinted>2024-06-10T08:53:00Z</cp:lastPrinted>
  <dcterms:created xsi:type="dcterms:W3CDTF">2024-06-10T06:46:00Z</dcterms:created>
  <dcterms:modified xsi:type="dcterms:W3CDTF">2024-06-10T08:54:00Z</dcterms:modified>
</cp:coreProperties>
</file>