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6B" w:rsidRPr="00BD116B" w:rsidRDefault="00DF590F">
      <w:pPr>
        <w:rPr>
          <w:sz w:val="36"/>
          <w:szCs w:val="36"/>
        </w:rPr>
      </w:pPr>
      <w:r w:rsidRPr="00BD116B">
        <w:rPr>
          <w:sz w:val="36"/>
          <w:szCs w:val="36"/>
        </w:rPr>
        <w:t>BILJEŠKE O FINANCIJSKOM IZVJEŠTAJU PRORAČUNSKOG KORISNIKA  DJEČJI VRTIĆ SUTIVAN OPĆINE SUTIVAN  ZA RAZDOBLJE OD 01.01.2021.-31.12.2021.G.</w:t>
      </w:r>
      <w:r w:rsidR="00BD116B">
        <w:rPr>
          <w:sz w:val="36"/>
          <w:szCs w:val="36"/>
        </w:rPr>
        <w:t xml:space="preserve"> RAZINA 21</w:t>
      </w:r>
    </w:p>
    <w:p w:rsidR="00DF590F" w:rsidRDefault="00BD116B" w:rsidP="00BD116B">
      <w:pPr>
        <w:spacing w:before="240" w:line="120" w:lineRule="auto"/>
      </w:pPr>
      <w:r>
        <w:t>RKP :41064</w:t>
      </w:r>
    </w:p>
    <w:p w:rsidR="00BD116B" w:rsidRDefault="00BD116B" w:rsidP="00BD116B">
      <w:pPr>
        <w:spacing w:before="240" w:line="120" w:lineRule="auto"/>
      </w:pPr>
      <w:r>
        <w:t>OIB :65956274012</w:t>
      </w:r>
    </w:p>
    <w:p w:rsidR="00BD116B" w:rsidRDefault="00BD116B" w:rsidP="00BD116B">
      <w:pPr>
        <w:spacing w:before="240" w:line="120" w:lineRule="auto"/>
      </w:pPr>
      <w:r>
        <w:t>MB: 02023652</w:t>
      </w:r>
    </w:p>
    <w:p w:rsidR="00BD116B" w:rsidRDefault="00BD116B" w:rsidP="00BD116B">
      <w:pPr>
        <w:spacing w:before="240" w:line="120" w:lineRule="auto"/>
      </w:pPr>
      <w:r>
        <w:t>RAZDOBLJE : 2021-12</w:t>
      </w:r>
    </w:p>
    <w:p w:rsidR="00BD116B" w:rsidRPr="00BD116B" w:rsidRDefault="00BD116B" w:rsidP="00BD116B">
      <w:pPr>
        <w:spacing w:before="240" w:line="120" w:lineRule="auto"/>
        <w:rPr>
          <w:b/>
          <w:u w:val="single"/>
        </w:rPr>
      </w:pPr>
    </w:p>
    <w:p w:rsidR="00BD116B" w:rsidRDefault="00BD116B" w:rsidP="00BD116B">
      <w:pPr>
        <w:spacing w:before="240" w:line="12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PR-RAS</w:t>
      </w:r>
    </w:p>
    <w:p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  <w:r w:rsidRPr="00BD116B">
        <w:rPr>
          <w:sz w:val="24"/>
          <w:szCs w:val="24"/>
        </w:rPr>
        <w:t>Ukupni prihodi poslovanja :966.968</w:t>
      </w:r>
      <w:r>
        <w:rPr>
          <w:sz w:val="24"/>
          <w:szCs w:val="24"/>
        </w:rPr>
        <w:t xml:space="preserve"> </w:t>
      </w:r>
    </w:p>
    <w:p w:rsidR="00BD116B" w:rsidRDefault="00BD116B" w:rsidP="00BD116B">
      <w:pPr>
        <w:spacing w:before="240" w:line="120" w:lineRule="auto"/>
        <w:rPr>
          <w:sz w:val="24"/>
          <w:szCs w:val="24"/>
        </w:rPr>
      </w:pPr>
      <w:r w:rsidRPr="00BD116B">
        <w:rPr>
          <w:sz w:val="24"/>
          <w:szCs w:val="24"/>
        </w:rPr>
        <w:t>Ukupni rashodi poslovanja :967</w:t>
      </w:r>
      <w:r>
        <w:rPr>
          <w:sz w:val="24"/>
          <w:szCs w:val="24"/>
        </w:rPr>
        <w:t>.</w:t>
      </w:r>
      <w:r w:rsidRPr="00BD116B">
        <w:rPr>
          <w:sz w:val="24"/>
          <w:szCs w:val="24"/>
        </w:rPr>
        <w:t>210</w:t>
      </w:r>
    </w:p>
    <w:p w:rsidR="00BD116B" w:rsidRDefault="00BD116B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I prihodi i rashodi znatno su povećani u odnosu na prethodnu godinu zbog povećanja broja zaposlenih i kao takvi odnose se na rashode za zaposlene.(povećanje od 38%)</w:t>
      </w:r>
      <w:r w:rsidR="00F4185A">
        <w:rPr>
          <w:sz w:val="24"/>
          <w:szCs w:val="24"/>
        </w:rPr>
        <w:t>.Uslijed znatnog povećanja došlo je zbog zapošljavanja nove radne snage jer Općina Sutivan otvara novi vrtić s znatno većim kapacitetom djece (jaslica).</w:t>
      </w:r>
      <w:bookmarkStart w:id="0" w:name="_GoBack"/>
      <w:bookmarkEnd w:id="0"/>
    </w:p>
    <w:p w:rsidR="00BD116B" w:rsidRDefault="00BD116B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Materijalni rashodi se veći za 82% u odnosu na prethodnu godinu</w:t>
      </w:r>
    </w:p>
    <w:p w:rsidR="00BD116B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Prihodi po propisima su veći za 75% u odnosu na 2020. g. (uplate roditelja) jer je vrtić radio u kontinuitetu za razliku od 2020.g.Rashodi vrtića financirani su iz nadležnog proračuna u iznosu od 902.830 kn</w:t>
      </w:r>
    </w:p>
    <w:p w:rsidR="003D241F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Višak prihoda i primitaka raspoloživ u sljedećem razdoblju iznosi :12.973</w:t>
      </w:r>
    </w:p>
    <w:p w:rsidR="003D241F" w:rsidRDefault="003D241F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3D241F">
        <w:rPr>
          <w:b/>
          <w:sz w:val="24"/>
          <w:szCs w:val="24"/>
          <w:u w:val="single"/>
        </w:rPr>
        <w:t>BILJEŠKA UZ OBRAZAC BIL</w:t>
      </w:r>
    </w:p>
    <w:p w:rsidR="003D241F" w:rsidRDefault="003D241F" w:rsidP="00BD116B">
      <w:pPr>
        <w:spacing w:before="240" w:line="240" w:lineRule="auto"/>
        <w:rPr>
          <w:sz w:val="24"/>
          <w:szCs w:val="24"/>
        </w:rPr>
      </w:pPr>
      <w:r w:rsidRPr="003D241F">
        <w:rPr>
          <w:sz w:val="24"/>
          <w:szCs w:val="24"/>
        </w:rPr>
        <w:t>Stanje imovine na dan 31.12.2021. iznosi 36.375</w:t>
      </w:r>
    </w:p>
    <w:p w:rsidR="003D241F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Ukupna fin imovina iznosi 20.954 od toga novac u blagajni 984 .</w:t>
      </w:r>
    </w:p>
    <w:p w:rsidR="003D241F" w:rsidRDefault="003D241F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Potraživanja za prihode poslovanja uplaćena u nadležni proračun iznose 15.920 , a potraživanja od usluge vrtića prema roditeljima 4050 kn.</w:t>
      </w:r>
    </w:p>
    <w:p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F0156B">
        <w:rPr>
          <w:b/>
          <w:sz w:val="24"/>
          <w:szCs w:val="24"/>
          <w:u w:val="single"/>
        </w:rPr>
        <w:t xml:space="preserve">BILJEŠKE UZ OBRAZAC </w:t>
      </w:r>
      <w:r>
        <w:rPr>
          <w:b/>
          <w:sz w:val="24"/>
          <w:szCs w:val="24"/>
          <w:u w:val="single"/>
        </w:rPr>
        <w:t>OBVEZE</w:t>
      </w:r>
    </w:p>
    <w:p w:rsidR="00F0156B" w:rsidRP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 xml:space="preserve">Ukupne obveze za rashode poslovanja u izvještajnom razdoblju su 875.405 </w:t>
      </w:r>
    </w:p>
    <w:p w:rsidR="00F0156B" w:rsidRP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>Od toga obveze za zaposlene iznose 674.394</w:t>
      </w:r>
    </w:p>
    <w:p w:rsidR="00F0156B" w:rsidRP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>Obveze za mat.</w:t>
      </w:r>
      <w:r>
        <w:rPr>
          <w:sz w:val="24"/>
          <w:szCs w:val="24"/>
        </w:rPr>
        <w:t xml:space="preserve"> </w:t>
      </w:r>
      <w:r w:rsidRPr="00F0156B">
        <w:rPr>
          <w:sz w:val="24"/>
          <w:szCs w:val="24"/>
        </w:rPr>
        <w:t>rashode 200.861</w:t>
      </w:r>
    </w:p>
    <w:p w:rsidR="00F0156B" w:rsidRDefault="00F0156B" w:rsidP="00BD116B">
      <w:pPr>
        <w:spacing w:before="240" w:line="240" w:lineRule="auto"/>
        <w:rPr>
          <w:sz w:val="24"/>
          <w:szCs w:val="24"/>
        </w:rPr>
      </w:pPr>
      <w:r w:rsidRPr="00F0156B">
        <w:rPr>
          <w:sz w:val="24"/>
          <w:szCs w:val="24"/>
        </w:rPr>
        <w:t>Ukupno podmirene obveze iznose 871.473</w:t>
      </w:r>
    </w:p>
    <w:p w:rsidR="00F0156B" w:rsidRDefault="00F0156B" w:rsidP="00BD11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Stanje obveza na dan 31.12.2021.g. iznosi 3.932 (nedospjele)</w:t>
      </w:r>
    </w:p>
    <w:p w:rsidR="006C3929" w:rsidRDefault="006C3929" w:rsidP="00BD116B">
      <w:pPr>
        <w:spacing w:before="240" w:line="240" w:lineRule="auto"/>
        <w:rPr>
          <w:sz w:val="24"/>
          <w:szCs w:val="24"/>
        </w:rPr>
      </w:pPr>
    </w:p>
    <w:p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6C3929">
        <w:rPr>
          <w:b/>
          <w:sz w:val="24"/>
          <w:szCs w:val="24"/>
          <w:u w:val="single"/>
        </w:rPr>
        <w:t xml:space="preserve">BILJEŠKE UZ OBRAZAC RAS-funkcijski </w:t>
      </w:r>
    </w:p>
    <w:p w:rsidR="006C3929" w:rsidRDefault="006C3929" w:rsidP="00BD116B">
      <w:pPr>
        <w:spacing w:before="240" w:line="240" w:lineRule="auto"/>
        <w:rPr>
          <w:sz w:val="24"/>
          <w:szCs w:val="24"/>
        </w:rPr>
      </w:pPr>
      <w:r w:rsidRPr="006C3929">
        <w:rPr>
          <w:sz w:val="24"/>
          <w:szCs w:val="24"/>
        </w:rPr>
        <w:t>Ukupni rashodi koji se odnose na dječji vrtić Sutivan ujedno se odnose na  predškolsko obrazovanje prema funkcijskoj klasifikaciji</w:t>
      </w:r>
      <w:r>
        <w:rPr>
          <w:b/>
          <w:sz w:val="24"/>
          <w:szCs w:val="24"/>
          <w:u w:val="single"/>
        </w:rPr>
        <w:t xml:space="preserve">. </w:t>
      </w:r>
      <w:r w:rsidRPr="006C3929">
        <w:rPr>
          <w:sz w:val="24"/>
          <w:szCs w:val="24"/>
        </w:rPr>
        <w:t>(967.211) Kao takvi za  46% su veći u odnosu na 2020.g.</w:t>
      </w:r>
    </w:p>
    <w:p w:rsid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  <w:r w:rsidRPr="006C3929">
        <w:rPr>
          <w:b/>
          <w:sz w:val="24"/>
          <w:szCs w:val="24"/>
          <w:u w:val="single"/>
        </w:rPr>
        <w:t>BILJEŠKA UZ OBRAZAC P-VRIO</w:t>
      </w:r>
    </w:p>
    <w:p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  <w:r w:rsidRPr="006C3929">
        <w:rPr>
          <w:sz w:val="24"/>
          <w:szCs w:val="24"/>
        </w:rPr>
        <w:t xml:space="preserve">U </w:t>
      </w:r>
      <w:r>
        <w:rPr>
          <w:sz w:val="24"/>
          <w:szCs w:val="24"/>
        </w:rPr>
        <w:t>2021.g.nije bilo promjena u obujmu imovine, potraživanja i obveza.</w:t>
      </w:r>
    </w:p>
    <w:p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</w:p>
    <w:p w:rsidR="006C3929" w:rsidRPr="006C3929" w:rsidRDefault="006C3929" w:rsidP="00BD116B">
      <w:pPr>
        <w:spacing w:before="240" w:line="240" w:lineRule="auto"/>
        <w:rPr>
          <w:sz w:val="24"/>
          <w:szCs w:val="24"/>
        </w:rPr>
      </w:pPr>
    </w:p>
    <w:p w:rsid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:rsidR="006C3929" w:rsidRPr="006C3929" w:rsidRDefault="006C3929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:rsidR="00F0156B" w:rsidRDefault="00F0156B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:rsidR="00F0156B" w:rsidRPr="00F0156B" w:rsidRDefault="00F0156B" w:rsidP="00BD116B">
      <w:pPr>
        <w:spacing w:before="240" w:line="240" w:lineRule="auto"/>
        <w:rPr>
          <w:sz w:val="24"/>
          <w:szCs w:val="24"/>
        </w:rPr>
      </w:pPr>
    </w:p>
    <w:p w:rsidR="003D241F" w:rsidRPr="003D241F" w:rsidRDefault="003D241F" w:rsidP="00BD116B">
      <w:pPr>
        <w:spacing w:before="240" w:line="240" w:lineRule="auto"/>
        <w:rPr>
          <w:b/>
          <w:sz w:val="24"/>
          <w:szCs w:val="24"/>
          <w:u w:val="single"/>
        </w:rPr>
      </w:pPr>
    </w:p>
    <w:p w:rsidR="003D241F" w:rsidRDefault="003D241F" w:rsidP="00BD116B">
      <w:pPr>
        <w:spacing w:before="240" w:line="240" w:lineRule="auto"/>
        <w:rPr>
          <w:sz w:val="24"/>
          <w:szCs w:val="24"/>
        </w:rPr>
      </w:pPr>
    </w:p>
    <w:p w:rsidR="00BD116B" w:rsidRPr="00BD116B" w:rsidRDefault="00BD116B" w:rsidP="00BD116B">
      <w:pPr>
        <w:spacing w:before="240" w:line="240" w:lineRule="auto"/>
        <w:rPr>
          <w:sz w:val="24"/>
          <w:szCs w:val="24"/>
        </w:rPr>
      </w:pPr>
    </w:p>
    <w:p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</w:p>
    <w:p w:rsidR="00BD116B" w:rsidRPr="00BD116B" w:rsidRDefault="00BD116B" w:rsidP="00BD116B">
      <w:pPr>
        <w:spacing w:before="240" w:line="120" w:lineRule="auto"/>
        <w:rPr>
          <w:sz w:val="24"/>
          <w:szCs w:val="24"/>
        </w:rPr>
      </w:pPr>
    </w:p>
    <w:sectPr w:rsidR="00BD116B" w:rsidRPr="00BD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0F"/>
    <w:rsid w:val="003D241F"/>
    <w:rsid w:val="006C3929"/>
    <w:rsid w:val="0098059D"/>
    <w:rsid w:val="00BD116B"/>
    <w:rsid w:val="00DF590F"/>
    <w:rsid w:val="00F0156B"/>
    <w:rsid w:val="00F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017F-E67B-484B-98CF-27C0DF7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Sutivan</dc:creator>
  <cp:keywords/>
  <dc:description/>
  <cp:lastModifiedBy>Opcina Sutivan</cp:lastModifiedBy>
  <cp:revision>2</cp:revision>
  <dcterms:created xsi:type="dcterms:W3CDTF">2022-01-31T08:19:00Z</dcterms:created>
  <dcterms:modified xsi:type="dcterms:W3CDTF">2022-01-31T09:11:00Z</dcterms:modified>
</cp:coreProperties>
</file>