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B3371D">
      <w:pPr>
        <w:spacing w:before="15" w:after="15" w:line="240" w:lineRule="exact"/>
        <w:rPr>
          <w:sz w:val="19"/>
          <w:szCs w:val="19"/>
        </w:rPr>
      </w:pP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0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0"/>
      <w:r w:rsidR="00887011">
        <w:t xml:space="preserve"> </w:t>
      </w:r>
      <w:proofErr w:type="spellStart"/>
      <w:r w:rsidR="00887011">
        <w:t>Sutivan</w:t>
      </w:r>
      <w:proofErr w:type="spellEnd"/>
      <w:r w:rsidR="00887011">
        <w:t xml:space="preserve"> 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1" w:name="bookmark3"/>
      <w:r>
        <w:t xml:space="preserve">JAVNI </w:t>
      </w:r>
      <w:bookmarkEnd w:id="1"/>
      <w:r w:rsidR="00CE5618">
        <w:t>NATJEČAJ</w:t>
      </w:r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2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2"/>
      <w:proofErr w:type="spellStart"/>
      <w:r w:rsidR="00887011">
        <w:t>Sutivan</w:t>
      </w:r>
      <w:proofErr w:type="spellEnd"/>
      <w:r w:rsidR="00887011">
        <w:t xml:space="preserve"> 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3" w:name="bookmark5"/>
      <w:r>
        <w:t>OBRAZAC ZA PROCJENU KVALITETE/VRIJEDNOSTI</w:t>
      </w:r>
      <w:r>
        <w:br/>
        <w:t>PROGRAMA ILI PROJEKTA</w:t>
      </w:r>
      <w:bookmarkEnd w:id="3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4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87011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5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proofErr w:type="spellStart"/>
                            <w:r w:rsidR="00887011">
                              <w:rPr>
                                <w:rStyle w:val="Heading2Exact"/>
                                <w:b/>
                                <w:bCs/>
                              </w:rPr>
                              <w:t>Sutivanu</w:t>
                            </w:r>
                            <w:proofErr w:type="spellEnd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6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887011">
                        <w:rPr>
                          <w:rStyle w:val="Heading2Exact"/>
                          <w:b/>
                          <w:bCs/>
                        </w:rPr>
                        <w:t>Sutivanu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6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8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  <w:bookmarkStart w:id="7" w:name="_GoBack"/>
      <w:bookmarkEnd w:id="7"/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28" w:rsidRDefault="00451F28" w:rsidP="00B3371D">
      <w:r>
        <w:separator/>
      </w:r>
    </w:p>
  </w:endnote>
  <w:endnote w:type="continuationSeparator" w:id="0">
    <w:p w:rsidR="00451F28" w:rsidRDefault="00451F28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28" w:rsidRDefault="00451F28">
      <w:r>
        <w:separator/>
      </w:r>
    </w:p>
  </w:footnote>
  <w:footnote w:type="continuationSeparator" w:id="0">
    <w:p w:rsidR="00451F28" w:rsidRDefault="00451F28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D"/>
    <w:rsid w:val="002204D1"/>
    <w:rsid w:val="002D1A63"/>
    <w:rsid w:val="003027F5"/>
    <w:rsid w:val="00362DE4"/>
    <w:rsid w:val="003E1485"/>
    <w:rsid w:val="00415B41"/>
    <w:rsid w:val="00451F28"/>
    <w:rsid w:val="006A2F87"/>
    <w:rsid w:val="007558CE"/>
    <w:rsid w:val="00887011"/>
    <w:rsid w:val="00971DCC"/>
    <w:rsid w:val="00AE07A9"/>
    <w:rsid w:val="00B3371D"/>
    <w:rsid w:val="00B50E8B"/>
    <w:rsid w:val="00CE5618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2021-01-25T09:55:00Z</dcterms:created>
  <dcterms:modified xsi:type="dcterms:W3CDTF">2021-01-25T09:55:00Z</dcterms:modified>
</cp:coreProperties>
</file>