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8B4" w:rsidRPr="00AC41FB" w:rsidRDefault="009E38B4" w:rsidP="009E38B4">
      <w:pPr>
        <w:jc w:val="center"/>
        <w:rPr>
          <w:b/>
        </w:rPr>
      </w:pPr>
      <w:r>
        <w:rPr>
          <w:b/>
          <w:noProof/>
          <w:lang w:eastAsia="hr-HR"/>
        </w:rPr>
        <w:drawing>
          <wp:inline distT="0" distB="0" distL="0" distR="0">
            <wp:extent cx="348615" cy="43561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" cy="43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8B4" w:rsidRPr="0004631D" w:rsidRDefault="009E38B4" w:rsidP="009E38B4">
      <w:pPr>
        <w:jc w:val="center"/>
        <w:rPr>
          <w:rFonts w:ascii="Century Gothic" w:hAnsi="Century Gothic" w:cs="Arial"/>
          <w:b/>
        </w:rPr>
      </w:pPr>
      <w:r w:rsidRPr="0004631D">
        <w:rPr>
          <w:rFonts w:ascii="Century Gothic" w:hAnsi="Century Gothic" w:cs="Arial"/>
          <w:b/>
        </w:rPr>
        <w:t>Z a p i s n i k</w:t>
      </w:r>
    </w:p>
    <w:p w:rsidR="009E38B4" w:rsidRPr="0004631D" w:rsidRDefault="009E38B4" w:rsidP="009E38B4">
      <w:pPr>
        <w:jc w:val="center"/>
        <w:rPr>
          <w:rFonts w:ascii="Century Gothic" w:hAnsi="Century Gothic" w:cs="Arial"/>
          <w:b/>
        </w:rPr>
      </w:pPr>
      <w:r w:rsidRPr="0004631D">
        <w:rPr>
          <w:rFonts w:ascii="Century Gothic" w:hAnsi="Century Gothic" w:cs="Arial"/>
          <w:b/>
        </w:rPr>
        <w:t xml:space="preserve">sa </w:t>
      </w:r>
      <w:r w:rsidRPr="0004631D">
        <w:rPr>
          <w:rFonts w:ascii="Century Gothic" w:hAnsi="Century Gothic" w:cs="Arial"/>
          <w:b/>
          <w:sz w:val="32"/>
          <w:szCs w:val="32"/>
        </w:rPr>
        <w:t>1</w:t>
      </w:r>
      <w:r w:rsidR="00F27C56" w:rsidRPr="0004631D">
        <w:rPr>
          <w:rFonts w:ascii="Century Gothic" w:hAnsi="Century Gothic" w:cs="Arial"/>
          <w:b/>
          <w:sz w:val="32"/>
          <w:szCs w:val="32"/>
        </w:rPr>
        <w:t>9</w:t>
      </w:r>
      <w:r w:rsidRPr="0004631D">
        <w:rPr>
          <w:rFonts w:ascii="Century Gothic" w:hAnsi="Century Gothic" w:cs="Arial"/>
          <w:b/>
        </w:rPr>
        <w:t xml:space="preserve">. redovne sjednice  Općinskog vijeća Općine Sutivan, održane dana </w:t>
      </w:r>
      <w:r w:rsidR="00F27C56" w:rsidRPr="0004631D">
        <w:rPr>
          <w:rFonts w:ascii="Century Gothic" w:hAnsi="Century Gothic" w:cs="Arial"/>
          <w:b/>
        </w:rPr>
        <w:t>25</w:t>
      </w:r>
      <w:r w:rsidR="003F2DCE" w:rsidRPr="0004631D">
        <w:rPr>
          <w:rFonts w:ascii="Century Gothic" w:hAnsi="Century Gothic" w:cs="Arial"/>
          <w:b/>
        </w:rPr>
        <w:t>.</w:t>
      </w:r>
      <w:r w:rsidRPr="0004631D">
        <w:rPr>
          <w:rFonts w:ascii="Century Gothic" w:hAnsi="Century Gothic" w:cs="Arial"/>
          <w:b/>
        </w:rPr>
        <w:t xml:space="preserve"> </w:t>
      </w:r>
      <w:r w:rsidR="00B508A9" w:rsidRPr="0004631D">
        <w:rPr>
          <w:rFonts w:ascii="Century Gothic" w:hAnsi="Century Gothic" w:cs="Arial"/>
          <w:b/>
        </w:rPr>
        <w:t>l</w:t>
      </w:r>
      <w:r w:rsidR="00F27C56" w:rsidRPr="0004631D">
        <w:rPr>
          <w:rFonts w:ascii="Century Gothic" w:hAnsi="Century Gothic" w:cs="Arial"/>
          <w:b/>
        </w:rPr>
        <w:t xml:space="preserve">istopada </w:t>
      </w:r>
      <w:r w:rsidRPr="0004631D">
        <w:rPr>
          <w:rFonts w:ascii="Century Gothic" w:hAnsi="Century Gothic" w:cs="Arial"/>
          <w:b/>
        </w:rPr>
        <w:t>201</w:t>
      </w:r>
      <w:r w:rsidR="00D45620" w:rsidRPr="0004631D">
        <w:rPr>
          <w:rFonts w:ascii="Century Gothic" w:hAnsi="Century Gothic" w:cs="Arial"/>
          <w:b/>
        </w:rPr>
        <w:t>9</w:t>
      </w:r>
      <w:r w:rsidRPr="0004631D">
        <w:rPr>
          <w:rFonts w:ascii="Century Gothic" w:hAnsi="Century Gothic" w:cs="Arial"/>
          <w:b/>
        </w:rPr>
        <w:t>. godine  u prostorijama Općine Sutivan s početkom u 1</w:t>
      </w:r>
      <w:r w:rsidR="00CB5DEA" w:rsidRPr="0004631D">
        <w:rPr>
          <w:rFonts w:ascii="Century Gothic" w:hAnsi="Century Gothic" w:cs="Arial"/>
          <w:b/>
        </w:rPr>
        <w:t>8</w:t>
      </w:r>
      <w:r w:rsidRPr="0004631D">
        <w:rPr>
          <w:rFonts w:ascii="Century Gothic" w:hAnsi="Century Gothic" w:cs="Arial"/>
          <w:b/>
        </w:rPr>
        <w:t>:00 sati</w:t>
      </w:r>
    </w:p>
    <w:p w:rsidR="009E38B4" w:rsidRPr="0004631D" w:rsidRDefault="009E38B4" w:rsidP="009E38B4">
      <w:pPr>
        <w:jc w:val="center"/>
        <w:rPr>
          <w:rFonts w:ascii="Century Gothic" w:hAnsi="Century Gothic" w:cs="Arial"/>
          <w:b/>
        </w:rPr>
      </w:pPr>
    </w:p>
    <w:p w:rsidR="009E38B4" w:rsidRPr="0004631D" w:rsidRDefault="009E38B4" w:rsidP="009E38B4">
      <w:pPr>
        <w:jc w:val="both"/>
        <w:rPr>
          <w:rFonts w:ascii="Century Gothic" w:hAnsi="Century Gothic" w:cs="Arial"/>
          <w:b/>
        </w:rPr>
      </w:pPr>
      <w:r w:rsidRPr="0004631D">
        <w:rPr>
          <w:rFonts w:ascii="Century Gothic" w:hAnsi="Century Gothic" w:cs="Arial"/>
          <w:b/>
        </w:rPr>
        <w:t>Nazočni:</w:t>
      </w:r>
      <w:r w:rsidR="00CB5DEA" w:rsidRPr="0004631D">
        <w:rPr>
          <w:rFonts w:ascii="Century Gothic" w:hAnsi="Century Gothic" w:cs="Arial"/>
          <w:b/>
        </w:rPr>
        <w:t xml:space="preserve">                                                           </w:t>
      </w:r>
      <w:r w:rsidR="00CD58FB" w:rsidRPr="0004631D">
        <w:rPr>
          <w:rFonts w:ascii="Century Gothic" w:hAnsi="Century Gothic" w:cs="Arial"/>
          <w:b/>
        </w:rPr>
        <w:t xml:space="preserve">              </w:t>
      </w:r>
      <w:r w:rsidR="00CB5DEA" w:rsidRPr="0004631D">
        <w:rPr>
          <w:rFonts w:ascii="Century Gothic" w:hAnsi="Century Gothic" w:cs="Arial"/>
          <w:b/>
        </w:rPr>
        <w:t xml:space="preserve"> Nisu nazočni:</w:t>
      </w:r>
    </w:p>
    <w:p w:rsidR="009E38B4" w:rsidRPr="0004631D" w:rsidRDefault="009E38B4" w:rsidP="009E38B4">
      <w:pPr>
        <w:pStyle w:val="Odlomakpopisa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 w:rsidRPr="0004631D">
        <w:rPr>
          <w:rFonts w:ascii="Century Gothic" w:hAnsi="Century Gothic" w:cs="Arial"/>
          <w:b/>
        </w:rPr>
        <w:t xml:space="preserve">Bartul Lukšić, predsjednik      </w:t>
      </w:r>
      <w:r w:rsidR="00A45B6B" w:rsidRPr="0004631D">
        <w:rPr>
          <w:rFonts w:ascii="Century Gothic" w:hAnsi="Century Gothic" w:cs="Arial"/>
          <w:b/>
        </w:rPr>
        <w:t xml:space="preserve">            </w:t>
      </w:r>
      <w:r w:rsidR="00F27C56" w:rsidRPr="0004631D">
        <w:rPr>
          <w:rFonts w:ascii="Century Gothic" w:hAnsi="Century Gothic" w:cs="Arial"/>
          <w:b/>
        </w:rPr>
        <w:t xml:space="preserve">              </w:t>
      </w:r>
      <w:r w:rsidR="00A45B6B" w:rsidRPr="0004631D">
        <w:rPr>
          <w:rFonts w:ascii="Century Gothic" w:hAnsi="Century Gothic" w:cs="Arial"/>
          <w:b/>
        </w:rPr>
        <w:t xml:space="preserve"> </w:t>
      </w:r>
      <w:r w:rsidR="00F27C56" w:rsidRPr="0004631D">
        <w:rPr>
          <w:rFonts w:ascii="Century Gothic" w:hAnsi="Century Gothic" w:cs="Arial"/>
          <w:b/>
        </w:rPr>
        <w:t>9</w:t>
      </w:r>
      <w:r w:rsidR="000A5DFB" w:rsidRPr="0004631D">
        <w:rPr>
          <w:rFonts w:ascii="Century Gothic" w:hAnsi="Century Gothic" w:cs="Arial"/>
          <w:b/>
        </w:rPr>
        <w:t>.</w:t>
      </w:r>
      <w:r w:rsidR="00CB5DEA" w:rsidRPr="0004631D">
        <w:rPr>
          <w:rFonts w:ascii="Century Gothic" w:hAnsi="Century Gothic" w:cs="Arial"/>
          <w:b/>
        </w:rPr>
        <w:t xml:space="preserve"> </w:t>
      </w:r>
      <w:r w:rsidR="00D45620" w:rsidRPr="0004631D">
        <w:rPr>
          <w:rFonts w:ascii="Century Gothic" w:hAnsi="Century Gothic" w:cs="Arial"/>
          <w:b/>
        </w:rPr>
        <w:t xml:space="preserve">Ante </w:t>
      </w:r>
      <w:r w:rsidR="00F27C56" w:rsidRPr="0004631D">
        <w:rPr>
          <w:rFonts w:ascii="Century Gothic" w:hAnsi="Century Gothic" w:cs="Arial"/>
          <w:b/>
        </w:rPr>
        <w:t>Lukšić, član</w:t>
      </w:r>
    </w:p>
    <w:p w:rsidR="009E38B4" w:rsidRPr="0004631D" w:rsidRDefault="009E38B4" w:rsidP="009E38B4">
      <w:pPr>
        <w:pStyle w:val="Odlomakpopisa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 w:rsidRPr="0004631D">
        <w:rPr>
          <w:rFonts w:ascii="Century Gothic" w:hAnsi="Century Gothic" w:cs="Arial"/>
          <w:b/>
        </w:rPr>
        <w:t>Zdenko Tonšić, član</w:t>
      </w:r>
      <w:r w:rsidR="001773C4" w:rsidRPr="0004631D">
        <w:rPr>
          <w:rFonts w:ascii="Century Gothic" w:hAnsi="Century Gothic" w:cs="Arial"/>
          <w:b/>
        </w:rPr>
        <w:t xml:space="preserve"> </w:t>
      </w:r>
      <w:r w:rsidR="000A5DFB" w:rsidRPr="0004631D">
        <w:rPr>
          <w:rFonts w:ascii="Century Gothic" w:hAnsi="Century Gothic" w:cs="Arial"/>
          <w:b/>
        </w:rPr>
        <w:t xml:space="preserve">                          </w:t>
      </w:r>
    </w:p>
    <w:p w:rsidR="009E38B4" w:rsidRPr="0004631D" w:rsidRDefault="009E38B4" w:rsidP="009E38B4">
      <w:pPr>
        <w:pStyle w:val="Odlomakpopisa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 w:rsidRPr="0004631D">
        <w:rPr>
          <w:rFonts w:ascii="Century Gothic" w:hAnsi="Century Gothic" w:cs="Arial"/>
          <w:b/>
        </w:rPr>
        <w:t xml:space="preserve">Nedo Ivanović, član </w:t>
      </w:r>
    </w:p>
    <w:p w:rsidR="009E38B4" w:rsidRPr="0004631D" w:rsidRDefault="009E38B4" w:rsidP="00CB5DEA">
      <w:pPr>
        <w:pStyle w:val="Odlomakpopisa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 w:rsidRPr="0004631D">
        <w:rPr>
          <w:rFonts w:ascii="Century Gothic" w:hAnsi="Century Gothic" w:cs="Arial"/>
          <w:b/>
        </w:rPr>
        <w:t>Vanja Bulić, članica</w:t>
      </w:r>
    </w:p>
    <w:p w:rsidR="009E38B4" w:rsidRPr="0004631D" w:rsidRDefault="009E38B4" w:rsidP="009E38B4">
      <w:pPr>
        <w:pStyle w:val="Odlomakpopisa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 w:rsidRPr="0004631D">
        <w:rPr>
          <w:rFonts w:ascii="Century Gothic" w:hAnsi="Century Gothic" w:cs="Arial"/>
          <w:b/>
        </w:rPr>
        <w:t>Vlade Vladislavić, član</w:t>
      </w:r>
    </w:p>
    <w:p w:rsidR="000A5DFB" w:rsidRPr="0004631D" w:rsidRDefault="003F2DCE" w:rsidP="003F2DCE">
      <w:pPr>
        <w:pStyle w:val="Odlomakpopisa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 w:rsidRPr="0004631D">
        <w:rPr>
          <w:rFonts w:ascii="Century Gothic" w:hAnsi="Century Gothic" w:cs="Arial"/>
          <w:b/>
        </w:rPr>
        <w:t xml:space="preserve"> Petar Matijašević, član</w:t>
      </w:r>
    </w:p>
    <w:p w:rsidR="003F2DCE" w:rsidRPr="0004631D" w:rsidRDefault="00F27C56" w:rsidP="003F2DCE">
      <w:pPr>
        <w:pStyle w:val="Odlomakpopisa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 w:rsidRPr="0004631D">
        <w:rPr>
          <w:rFonts w:ascii="Century Gothic" w:hAnsi="Century Gothic" w:cs="Arial"/>
          <w:b/>
        </w:rPr>
        <w:t>Ante Vranješ</w:t>
      </w:r>
      <w:r w:rsidR="003F2DCE" w:rsidRPr="0004631D">
        <w:rPr>
          <w:rFonts w:ascii="Century Gothic" w:hAnsi="Century Gothic" w:cs="Arial"/>
          <w:b/>
        </w:rPr>
        <w:t>,</w:t>
      </w:r>
      <w:r w:rsidR="000A5DFB" w:rsidRPr="0004631D">
        <w:rPr>
          <w:rFonts w:ascii="Century Gothic" w:hAnsi="Century Gothic" w:cs="Arial"/>
          <w:b/>
        </w:rPr>
        <w:t xml:space="preserve"> član</w:t>
      </w:r>
      <w:r w:rsidR="001773C4" w:rsidRPr="0004631D">
        <w:rPr>
          <w:rFonts w:ascii="Century Gothic" w:hAnsi="Century Gothic" w:cs="Arial"/>
          <w:b/>
        </w:rPr>
        <w:t xml:space="preserve"> </w:t>
      </w:r>
    </w:p>
    <w:p w:rsidR="00F27C56" w:rsidRPr="0004631D" w:rsidRDefault="00F27C56" w:rsidP="003F2DCE">
      <w:pPr>
        <w:pStyle w:val="Odlomakpopisa"/>
        <w:numPr>
          <w:ilvl w:val="0"/>
          <w:numId w:val="1"/>
        </w:numPr>
        <w:jc w:val="both"/>
        <w:rPr>
          <w:rFonts w:ascii="Century Gothic" w:hAnsi="Century Gothic" w:cs="Arial"/>
          <w:b/>
        </w:rPr>
      </w:pPr>
      <w:r w:rsidRPr="0004631D">
        <w:rPr>
          <w:rFonts w:ascii="Century Gothic" w:hAnsi="Century Gothic" w:cs="Arial"/>
          <w:b/>
        </w:rPr>
        <w:t>Matko Radolfi, član</w:t>
      </w:r>
    </w:p>
    <w:p w:rsidR="009E38B4" w:rsidRPr="0004631D" w:rsidRDefault="009E38B4" w:rsidP="009E38B4">
      <w:pPr>
        <w:jc w:val="both"/>
        <w:rPr>
          <w:rFonts w:ascii="Century Gothic" w:hAnsi="Century Gothic" w:cs="Arial"/>
          <w:b/>
        </w:rPr>
      </w:pPr>
    </w:p>
    <w:p w:rsidR="009E38B4" w:rsidRPr="0004631D" w:rsidRDefault="009E38B4" w:rsidP="009E38B4">
      <w:pPr>
        <w:pStyle w:val="Odlomakpopisa"/>
        <w:ind w:left="0"/>
        <w:rPr>
          <w:rFonts w:ascii="Century Gothic" w:hAnsi="Century Gothic" w:cs="Arial"/>
          <w:b/>
          <w:u w:val="single"/>
        </w:rPr>
      </w:pPr>
      <w:r w:rsidRPr="0004631D">
        <w:rPr>
          <w:rFonts w:ascii="Century Gothic" w:hAnsi="Century Gothic" w:cs="Arial"/>
          <w:b/>
          <w:u w:val="single"/>
        </w:rPr>
        <w:t xml:space="preserve">Ostali nazočni: </w:t>
      </w:r>
    </w:p>
    <w:p w:rsidR="009E38B4" w:rsidRPr="0004631D" w:rsidRDefault="009E38B4" w:rsidP="009E38B4">
      <w:pPr>
        <w:pStyle w:val="Odlomakpopisa"/>
        <w:ind w:left="0"/>
        <w:rPr>
          <w:rFonts w:ascii="Century Gothic" w:hAnsi="Century Gothic" w:cs="Arial"/>
          <w:b/>
        </w:rPr>
      </w:pPr>
      <w:r w:rsidRPr="0004631D">
        <w:rPr>
          <w:rFonts w:ascii="Century Gothic" w:hAnsi="Century Gothic" w:cs="Arial"/>
          <w:b/>
        </w:rPr>
        <w:t>Načelnik: Ranko Blažević</w:t>
      </w:r>
    </w:p>
    <w:p w:rsidR="001C33E2" w:rsidRPr="0004631D" w:rsidRDefault="001C33E2" w:rsidP="009E38B4">
      <w:pPr>
        <w:pStyle w:val="Odlomakpopisa"/>
        <w:ind w:left="0"/>
        <w:rPr>
          <w:rFonts w:ascii="Century Gothic" w:hAnsi="Century Gothic" w:cs="Arial"/>
          <w:b/>
        </w:rPr>
      </w:pPr>
      <w:r w:rsidRPr="0004631D">
        <w:rPr>
          <w:rFonts w:ascii="Century Gothic" w:hAnsi="Century Gothic" w:cs="Arial"/>
          <w:b/>
        </w:rPr>
        <w:t>Zamjenik načelnika: Valerio Radmilović</w:t>
      </w:r>
      <w:bookmarkStart w:id="0" w:name="_GoBack"/>
      <w:bookmarkEnd w:id="0"/>
    </w:p>
    <w:p w:rsidR="00D45620" w:rsidRPr="0004631D" w:rsidRDefault="000A5DFB" w:rsidP="009E38B4">
      <w:pPr>
        <w:pStyle w:val="Odlomakpopisa"/>
        <w:ind w:left="0"/>
        <w:rPr>
          <w:rFonts w:ascii="Century Gothic" w:hAnsi="Century Gothic" w:cs="Arial"/>
          <w:b/>
        </w:rPr>
      </w:pPr>
      <w:r w:rsidRPr="0004631D">
        <w:rPr>
          <w:rFonts w:ascii="Century Gothic" w:hAnsi="Century Gothic" w:cs="Arial"/>
          <w:b/>
        </w:rPr>
        <w:t>Voditelj</w:t>
      </w:r>
      <w:r w:rsidR="00227BDA" w:rsidRPr="0004631D">
        <w:rPr>
          <w:rFonts w:ascii="Century Gothic" w:hAnsi="Century Gothic" w:cs="Arial"/>
          <w:b/>
        </w:rPr>
        <w:t xml:space="preserve"> poslova</w:t>
      </w:r>
      <w:r w:rsidRPr="0004631D">
        <w:rPr>
          <w:rFonts w:ascii="Century Gothic" w:hAnsi="Century Gothic" w:cs="Arial"/>
          <w:b/>
        </w:rPr>
        <w:t xml:space="preserve"> pror</w:t>
      </w:r>
      <w:r w:rsidR="00F27C56" w:rsidRPr="0004631D">
        <w:rPr>
          <w:rFonts w:ascii="Century Gothic" w:hAnsi="Century Gothic" w:cs="Arial"/>
          <w:b/>
        </w:rPr>
        <w:t>ačuna i financija, Maria Vraničić</w:t>
      </w:r>
    </w:p>
    <w:p w:rsidR="009E38B4" w:rsidRPr="0004631D" w:rsidRDefault="009E38B4" w:rsidP="009E38B4">
      <w:pPr>
        <w:pStyle w:val="Odlomakpopisa"/>
        <w:ind w:left="0"/>
        <w:jc w:val="both"/>
        <w:rPr>
          <w:rFonts w:ascii="Century Gothic" w:hAnsi="Century Gothic" w:cs="Arial"/>
          <w:b/>
        </w:rPr>
      </w:pPr>
      <w:r w:rsidRPr="0004631D">
        <w:rPr>
          <w:rFonts w:ascii="Century Gothic" w:hAnsi="Century Gothic" w:cs="Arial"/>
          <w:b/>
        </w:rPr>
        <w:t>Pročelnica JUO:  Martina Burčul</w:t>
      </w:r>
    </w:p>
    <w:p w:rsidR="009E38B4" w:rsidRPr="0004631D" w:rsidRDefault="009E38B4" w:rsidP="009E38B4">
      <w:pPr>
        <w:jc w:val="both"/>
        <w:rPr>
          <w:rFonts w:ascii="Century Gothic" w:hAnsi="Century Gothic" w:cs="Arial"/>
          <w:b/>
        </w:rPr>
      </w:pPr>
      <w:r w:rsidRPr="0004631D">
        <w:rPr>
          <w:rFonts w:ascii="Century Gothic" w:hAnsi="Century Gothic" w:cs="Arial"/>
          <w:b/>
        </w:rPr>
        <w:t>Zapisničar -Tajnica: Anica Jurjević</w:t>
      </w:r>
    </w:p>
    <w:p w:rsidR="009E38B4" w:rsidRPr="0004631D" w:rsidRDefault="009E38B4" w:rsidP="00842A1E">
      <w:pPr>
        <w:jc w:val="both"/>
        <w:rPr>
          <w:rFonts w:ascii="Century Gothic" w:hAnsi="Century Gothic" w:cs="Arial"/>
          <w:b/>
        </w:rPr>
      </w:pPr>
    </w:p>
    <w:p w:rsidR="00912CBF" w:rsidRPr="0004631D" w:rsidRDefault="00912CBF" w:rsidP="00842A1E">
      <w:pPr>
        <w:tabs>
          <w:tab w:val="left" w:pos="3900"/>
        </w:tabs>
        <w:jc w:val="both"/>
        <w:rPr>
          <w:rFonts w:ascii="Century Gothic" w:hAnsi="Century Gothic" w:cs="Arial"/>
          <w:b/>
        </w:rPr>
      </w:pPr>
      <w:r w:rsidRPr="0004631D">
        <w:rPr>
          <w:rFonts w:ascii="Century Gothic" w:hAnsi="Century Gothic" w:cs="Arial"/>
          <w:b/>
        </w:rPr>
        <w:t>Predsjednik Općinskog vijeća Općine Sutivan, Bartul Lukšić utvrđuje da je upravo 18:00 sati   i da   je  na  sjednici nazočno</w:t>
      </w:r>
      <w:r w:rsidR="00383ED0" w:rsidRPr="0004631D">
        <w:rPr>
          <w:rFonts w:ascii="Century Gothic" w:hAnsi="Century Gothic" w:cs="Arial"/>
          <w:b/>
        </w:rPr>
        <w:t xml:space="preserve"> </w:t>
      </w:r>
      <w:r w:rsidRPr="0004631D">
        <w:rPr>
          <w:rFonts w:ascii="Century Gothic" w:hAnsi="Century Gothic" w:cs="Arial"/>
          <w:b/>
        </w:rPr>
        <w:t xml:space="preserve">više od 50% članova Općinskog vijeća  te  da se mogu donositi pravovaljane odluke i zaključci. </w:t>
      </w:r>
    </w:p>
    <w:p w:rsidR="009E38B4" w:rsidRPr="0004631D" w:rsidRDefault="009E38B4" w:rsidP="00842A1E">
      <w:pPr>
        <w:tabs>
          <w:tab w:val="left" w:pos="3900"/>
        </w:tabs>
        <w:jc w:val="both"/>
        <w:rPr>
          <w:rFonts w:ascii="Century Gothic" w:hAnsi="Century Gothic" w:cs="Arial"/>
          <w:b/>
        </w:rPr>
      </w:pPr>
    </w:p>
    <w:p w:rsidR="00C05088" w:rsidRPr="0004631D" w:rsidRDefault="009E38B4" w:rsidP="00842A1E">
      <w:pPr>
        <w:jc w:val="both"/>
        <w:rPr>
          <w:rFonts w:ascii="Century Gothic" w:hAnsi="Century Gothic" w:cs="Arial"/>
          <w:b/>
        </w:rPr>
      </w:pPr>
      <w:r w:rsidRPr="0004631D">
        <w:rPr>
          <w:rFonts w:ascii="Century Gothic" w:hAnsi="Century Gothic" w:cs="Arial"/>
          <w:b/>
        </w:rPr>
        <w:t>Predsjednik Općinskog vijeća Opći</w:t>
      </w:r>
      <w:r w:rsidR="00C05088" w:rsidRPr="0004631D">
        <w:rPr>
          <w:rFonts w:ascii="Century Gothic" w:hAnsi="Century Gothic" w:cs="Arial"/>
          <w:b/>
        </w:rPr>
        <w:t>ne Sutivan</w:t>
      </w:r>
      <w:r w:rsidR="00613881" w:rsidRPr="0004631D">
        <w:rPr>
          <w:rFonts w:ascii="Century Gothic" w:hAnsi="Century Gothic" w:cs="Arial"/>
          <w:b/>
        </w:rPr>
        <w:t xml:space="preserve"> </w:t>
      </w:r>
      <w:r w:rsidRPr="0004631D">
        <w:rPr>
          <w:rFonts w:ascii="Century Gothic" w:hAnsi="Century Gothic" w:cs="Arial"/>
          <w:b/>
        </w:rPr>
        <w:t xml:space="preserve"> predlaže</w:t>
      </w:r>
      <w:r w:rsidR="00C05088" w:rsidRPr="0004631D">
        <w:rPr>
          <w:rFonts w:ascii="Century Gothic" w:hAnsi="Century Gothic" w:cs="Arial"/>
          <w:b/>
        </w:rPr>
        <w:t xml:space="preserve"> dopunu  dnevnog</w:t>
      </w:r>
      <w:r w:rsidR="00F27C56" w:rsidRPr="0004631D">
        <w:rPr>
          <w:rFonts w:ascii="Century Gothic" w:hAnsi="Century Gothic" w:cs="Arial"/>
          <w:b/>
        </w:rPr>
        <w:t xml:space="preserve"> red </w:t>
      </w:r>
      <w:r w:rsidR="00C05088" w:rsidRPr="0004631D">
        <w:rPr>
          <w:rFonts w:ascii="Century Gothic" w:hAnsi="Century Gothic" w:cs="Arial"/>
          <w:b/>
        </w:rPr>
        <w:t xml:space="preserve">s točkom koja glasi: </w:t>
      </w:r>
    </w:p>
    <w:p w:rsidR="000A5DFB" w:rsidRPr="0004631D" w:rsidRDefault="00C05088" w:rsidP="00842A1E">
      <w:pPr>
        <w:jc w:val="both"/>
        <w:rPr>
          <w:rFonts w:ascii="Century Gothic" w:hAnsi="Century Gothic" w:cs="Arial"/>
          <w:b/>
        </w:rPr>
      </w:pPr>
      <w:r w:rsidRPr="0004631D">
        <w:rPr>
          <w:rFonts w:ascii="Century Gothic" w:hAnsi="Century Gothic" w:cs="Arial"/>
          <w:b/>
        </w:rPr>
        <w:t>„</w:t>
      </w:r>
      <w:r w:rsidR="00B508A9" w:rsidRPr="0004631D">
        <w:rPr>
          <w:rFonts w:ascii="Century Gothic" w:hAnsi="Century Gothic" w:cs="Arial"/>
          <w:b/>
        </w:rPr>
        <w:t xml:space="preserve"> Prijedlog </w:t>
      </w:r>
      <w:r w:rsidR="00F27C56" w:rsidRPr="0004631D">
        <w:rPr>
          <w:rFonts w:ascii="Century Gothic" w:hAnsi="Century Gothic" w:cs="Arial"/>
          <w:b/>
        </w:rPr>
        <w:t>Odluk</w:t>
      </w:r>
      <w:r w:rsidR="00B508A9" w:rsidRPr="0004631D">
        <w:rPr>
          <w:rFonts w:ascii="Century Gothic" w:hAnsi="Century Gothic" w:cs="Arial"/>
          <w:b/>
        </w:rPr>
        <w:t>e</w:t>
      </w:r>
      <w:r w:rsidR="00F27C56" w:rsidRPr="0004631D">
        <w:rPr>
          <w:rFonts w:ascii="Century Gothic" w:hAnsi="Century Gothic" w:cs="Arial"/>
          <w:b/>
        </w:rPr>
        <w:t xml:space="preserve"> o </w:t>
      </w:r>
      <w:r w:rsidR="00383ED0" w:rsidRPr="0004631D">
        <w:rPr>
          <w:rFonts w:ascii="Century Gothic" w:hAnsi="Century Gothic" w:cs="Arial"/>
          <w:b/>
        </w:rPr>
        <w:t xml:space="preserve">dopunama Odluke o </w:t>
      </w:r>
      <w:r w:rsidR="00F27C56" w:rsidRPr="0004631D">
        <w:rPr>
          <w:rFonts w:ascii="Century Gothic" w:hAnsi="Century Gothic" w:cs="Arial"/>
          <w:b/>
        </w:rPr>
        <w:t>nerazvrstanim cestama</w:t>
      </w:r>
      <w:r w:rsidRPr="0004631D">
        <w:rPr>
          <w:rFonts w:ascii="Century Gothic" w:hAnsi="Century Gothic" w:cs="Arial"/>
          <w:b/>
        </w:rPr>
        <w:t>“</w:t>
      </w:r>
    </w:p>
    <w:p w:rsidR="000A5DFB" w:rsidRPr="0004631D" w:rsidRDefault="00C05088" w:rsidP="000A5DFB">
      <w:pPr>
        <w:jc w:val="both"/>
        <w:rPr>
          <w:rFonts w:ascii="Century Gothic" w:hAnsi="Century Gothic" w:cs="Arial"/>
          <w:b/>
        </w:rPr>
      </w:pPr>
      <w:r w:rsidRPr="0004631D">
        <w:rPr>
          <w:rFonts w:ascii="Century Gothic" w:hAnsi="Century Gothic" w:cs="Arial"/>
          <w:b/>
        </w:rPr>
        <w:t xml:space="preserve">Nakon glasovanja, utvrđuje se da je prijedlog dopune dnevnog reda sa točkom: </w:t>
      </w:r>
    </w:p>
    <w:p w:rsidR="00C05088" w:rsidRPr="0004631D" w:rsidRDefault="00C05088" w:rsidP="000A5DFB">
      <w:pPr>
        <w:jc w:val="both"/>
        <w:rPr>
          <w:rFonts w:ascii="Century Gothic" w:hAnsi="Century Gothic" w:cs="Arial"/>
          <w:b/>
        </w:rPr>
      </w:pPr>
      <w:r w:rsidRPr="0004631D">
        <w:rPr>
          <w:rFonts w:ascii="Century Gothic" w:hAnsi="Century Gothic" w:cs="Arial"/>
          <w:b/>
        </w:rPr>
        <w:t xml:space="preserve">„Prijedlog Odluke o dopunama Odluke o nerazvrstanim cestama“ usvojen jednoglasno. </w:t>
      </w:r>
    </w:p>
    <w:p w:rsidR="00C05088" w:rsidRPr="0004631D" w:rsidRDefault="00C05088" w:rsidP="000A5DFB">
      <w:pPr>
        <w:jc w:val="both"/>
        <w:rPr>
          <w:rFonts w:ascii="Century Gothic" w:hAnsi="Century Gothic" w:cs="Arial"/>
          <w:b/>
        </w:rPr>
      </w:pPr>
    </w:p>
    <w:p w:rsidR="00C05088" w:rsidRPr="0004631D" w:rsidRDefault="00C05088" w:rsidP="000A5DFB">
      <w:pPr>
        <w:jc w:val="both"/>
        <w:rPr>
          <w:rFonts w:ascii="Century Gothic" w:hAnsi="Century Gothic"/>
          <w:b/>
        </w:rPr>
      </w:pPr>
      <w:r w:rsidRPr="0004631D">
        <w:rPr>
          <w:rFonts w:ascii="Century Gothic" w:hAnsi="Century Gothic"/>
          <w:b/>
        </w:rPr>
        <w:t xml:space="preserve">Predsjednik daje na glasovanje predloženi dnevni red sa usvojenom dopunom koji glasi: </w:t>
      </w:r>
    </w:p>
    <w:p w:rsidR="00C05088" w:rsidRPr="0004631D" w:rsidRDefault="00C05088" w:rsidP="000A5DFB">
      <w:pPr>
        <w:jc w:val="both"/>
        <w:rPr>
          <w:rFonts w:ascii="Century Gothic" w:hAnsi="Century Gothic"/>
          <w:b/>
        </w:rPr>
      </w:pPr>
    </w:p>
    <w:p w:rsidR="00F27C56" w:rsidRPr="0004631D" w:rsidRDefault="00F27C56" w:rsidP="00F27C56">
      <w:pPr>
        <w:pStyle w:val="Tijeloteksta2"/>
        <w:numPr>
          <w:ilvl w:val="0"/>
          <w:numId w:val="2"/>
        </w:numPr>
        <w:ind w:left="720"/>
        <w:rPr>
          <w:rFonts w:ascii="Century Gothic" w:hAnsi="Century Gothic" w:cs="Arial"/>
          <w:iCs/>
        </w:rPr>
      </w:pPr>
      <w:r w:rsidRPr="0004631D">
        <w:rPr>
          <w:rFonts w:ascii="Century Gothic" w:hAnsi="Century Gothic" w:cs="Arial"/>
          <w:iCs/>
        </w:rPr>
        <w:t xml:space="preserve">Verifikacija zapisnika sa 18.  sjednice Općinskog vijeća Općine Sutivan, </w:t>
      </w:r>
    </w:p>
    <w:p w:rsidR="00F27C56" w:rsidRPr="0004631D" w:rsidRDefault="00F27C56" w:rsidP="00F27C56">
      <w:pPr>
        <w:pStyle w:val="Tijeloteksta2"/>
        <w:numPr>
          <w:ilvl w:val="0"/>
          <w:numId w:val="2"/>
        </w:numPr>
        <w:tabs>
          <w:tab w:val="left" w:pos="780"/>
        </w:tabs>
        <w:ind w:left="720"/>
        <w:rPr>
          <w:rFonts w:ascii="Century Gothic" w:hAnsi="Century Gothic" w:cs="Arial"/>
          <w:iCs/>
        </w:rPr>
      </w:pPr>
      <w:r w:rsidRPr="0004631D">
        <w:rPr>
          <w:rFonts w:ascii="Century Gothic" w:hAnsi="Century Gothic" w:cs="Arial"/>
          <w:iCs/>
        </w:rPr>
        <w:t xml:space="preserve">Prijedlog Izvještaja o izvršenju proračuna Općine Sutivan za razdoblje od 01.01.2019. do 30.06.2019. godine, </w:t>
      </w:r>
    </w:p>
    <w:p w:rsidR="00F27C56" w:rsidRPr="0004631D" w:rsidRDefault="00F27C56" w:rsidP="00F27C56">
      <w:pPr>
        <w:pStyle w:val="Tijeloteksta2"/>
        <w:numPr>
          <w:ilvl w:val="0"/>
          <w:numId w:val="2"/>
        </w:numPr>
        <w:tabs>
          <w:tab w:val="left" w:pos="780"/>
        </w:tabs>
        <w:ind w:left="720"/>
        <w:rPr>
          <w:rFonts w:ascii="Century Gothic" w:hAnsi="Century Gothic" w:cs="Arial"/>
          <w:iCs/>
        </w:rPr>
      </w:pPr>
      <w:r w:rsidRPr="0004631D">
        <w:rPr>
          <w:rFonts w:ascii="Century Gothic" w:hAnsi="Century Gothic" w:cs="Arial"/>
          <w:iCs/>
        </w:rPr>
        <w:lastRenderedPageBreak/>
        <w:t xml:space="preserve">Prijedlog Izvještaja o izvršenju financijskog plana Hrvatske narodne knjižnice „Antonio Rendić Ivanović“ Sutivan za razdoblje od 01.01.2019.-30.06.2019., </w:t>
      </w:r>
    </w:p>
    <w:p w:rsidR="00F27C56" w:rsidRPr="0004631D" w:rsidRDefault="00F27C56" w:rsidP="00F27C56">
      <w:pPr>
        <w:pStyle w:val="Tijeloteksta2"/>
        <w:numPr>
          <w:ilvl w:val="0"/>
          <w:numId w:val="2"/>
        </w:numPr>
        <w:tabs>
          <w:tab w:val="left" w:pos="780"/>
        </w:tabs>
        <w:ind w:left="720"/>
        <w:rPr>
          <w:rFonts w:ascii="Century Gothic" w:hAnsi="Century Gothic" w:cs="Arial"/>
          <w:iCs/>
        </w:rPr>
      </w:pPr>
      <w:r w:rsidRPr="0004631D">
        <w:rPr>
          <w:rFonts w:ascii="Century Gothic" w:hAnsi="Century Gothic" w:cs="Arial"/>
          <w:iCs/>
        </w:rPr>
        <w:t xml:space="preserve">Prijedlog Izvještaja o izvršenju financijskog plana Dječjeg vrtića „Sutivan“ za razdoblje od 01.01.2019.-30.06.2019. godine, </w:t>
      </w:r>
    </w:p>
    <w:p w:rsidR="00F27C56" w:rsidRPr="0004631D" w:rsidRDefault="00F27C56" w:rsidP="00F27C56">
      <w:pPr>
        <w:pStyle w:val="Tijeloteksta2"/>
        <w:numPr>
          <w:ilvl w:val="0"/>
          <w:numId w:val="2"/>
        </w:numPr>
        <w:tabs>
          <w:tab w:val="left" w:pos="780"/>
        </w:tabs>
        <w:ind w:left="720"/>
        <w:rPr>
          <w:rFonts w:ascii="Century Gothic" w:hAnsi="Century Gothic" w:cs="Arial"/>
          <w:iCs/>
        </w:rPr>
      </w:pPr>
      <w:r w:rsidRPr="0004631D">
        <w:rPr>
          <w:rFonts w:ascii="Century Gothic" w:hAnsi="Century Gothic" w:cs="Arial"/>
          <w:iCs/>
        </w:rPr>
        <w:t xml:space="preserve">Izvještaj o radu općinskog načelnika za 2018. </w:t>
      </w:r>
      <w:r w:rsidR="002C5E8B" w:rsidRPr="0004631D">
        <w:rPr>
          <w:rFonts w:ascii="Century Gothic" w:hAnsi="Century Gothic" w:cs="Arial"/>
          <w:iCs/>
        </w:rPr>
        <w:t>g</w:t>
      </w:r>
      <w:r w:rsidRPr="0004631D">
        <w:rPr>
          <w:rFonts w:ascii="Century Gothic" w:hAnsi="Century Gothic" w:cs="Arial"/>
          <w:iCs/>
        </w:rPr>
        <w:t xml:space="preserve">odinu, </w:t>
      </w:r>
    </w:p>
    <w:p w:rsidR="00F27C56" w:rsidRPr="0004631D" w:rsidRDefault="00F27C56" w:rsidP="00F27C56">
      <w:pPr>
        <w:pStyle w:val="Tijeloteksta2"/>
        <w:numPr>
          <w:ilvl w:val="0"/>
          <w:numId w:val="2"/>
        </w:numPr>
        <w:tabs>
          <w:tab w:val="left" w:pos="780"/>
        </w:tabs>
        <w:ind w:left="720"/>
        <w:rPr>
          <w:rFonts w:ascii="Century Gothic" w:hAnsi="Century Gothic" w:cs="Arial"/>
          <w:iCs/>
        </w:rPr>
      </w:pPr>
      <w:r w:rsidRPr="0004631D">
        <w:rPr>
          <w:rFonts w:ascii="Century Gothic" w:hAnsi="Century Gothic" w:cs="Arial"/>
          <w:iCs/>
        </w:rPr>
        <w:t xml:space="preserve">Prijedlog Odluke o izmjeni Odluke o davanju u zakup i kupoprodaji poslovnog prostora, </w:t>
      </w:r>
    </w:p>
    <w:p w:rsidR="00F27C56" w:rsidRPr="0004631D" w:rsidRDefault="00F27C56" w:rsidP="00F27C56">
      <w:pPr>
        <w:pStyle w:val="Tijeloteksta2"/>
        <w:numPr>
          <w:ilvl w:val="0"/>
          <w:numId w:val="2"/>
        </w:numPr>
        <w:tabs>
          <w:tab w:val="left" w:pos="780"/>
        </w:tabs>
        <w:ind w:left="720"/>
        <w:rPr>
          <w:rFonts w:ascii="Century Gothic" w:hAnsi="Century Gothic" w:cs="Arial"/>
          <w:iCs/>
        </w:rPr>
      </w:pPr>
      <w:r w:rsidRPr="0004631D">
        <w:rPr>
          <w:rFonts w:ascii="Century Gothic" w:hAnsi="Century Gothic" w:cs="Arial"/>
          <w:iCs/>
        </w:rPr>
        <w:t xml:space="preserve">Prijedlog Odluke o prihvaćanju darovanja dijela nekretnine označene kao kat.čest.zem.2118 k.o. Sutivan,  </w:t>
      </w:r>
    </w:p>
    <w:p w:rsidR="00383ED0" w:rsidRPr="0004631D" w:rsidRDefault="00F27C56" w:rsidP="00F27C56">
      <w:pPr>
        <w:pStyle w:val="Tijeloteksta2"/>
        <w:numPr>
          <w:ilvl w:val="0"/>
          <w:numId w:val="2"/>
        </w:numPr>
        <w:tabs>
          <w:tab w:val="left" w:pos="780"/>
        </w:tabs>
        <w:ind w:left="720"/>
        <w:rPr>
          <w:rFonts w:ascii="Century Gothic" w:hAnsi="Century Gothic" w:cs="Arial"/>
          <w:iCs/>
        </w:rPr>
      </w:pPr>
      <w:r w:rsidRPr="0004631D">
        <w:rPr>
          <w:rFonts w:ascii="Century Gothic" w:hAnsi="Century Gothic" w:cs="Arial"/>
          <w:iCs/>
        </w:rPr>
        <w:t>Prijedlog Odluke o osnivanju prava služnosti radi izgradnje, držanja, pristupa i održavanja infrastrukturne građevine za punjenje elektromotornih vozila na području Op</w:t>
      </w:r>
      <w:r w:rsidR="00383ED0" w:rsidRPr="0004631D">
        <w:rPr>
          <w:rFonts w:ascii="Century Gothic" w:hAnsi="Century Gothic" w:cs="Arial"/>
          <w:iCs/>
        </w:rPr>
        <w:t>ćine Sutivan (elektropunionica)</w:t>
      </w:r>
      <w:r w:rsidR="00FC57CE" w:rsidRPr="0004631D">
        <w:rPr>
          <w:rFonts w:ascii="Century Gothic" w:hAnsi="Century Gothic" w:cs="Arial"/>
          <w:iCs/>
        </w:rPr>
        <w:t xml:space="preserve">, </w:t>
      </w:r>
    </w:p>
    <w:p w:rsidR="00F27C56" w:rsidRPr="0004631D" w:rsidRDefault="00383ED0" w:rsidP="00F27C56">
      <w:pPr>
        <w:pStyle w:val="Tijeloteksta2"/>
        <w:numPr>
          <w:ilvl w:val="0"/>
          <w:numId w:val="2"/>
        </w:numPr>
        <w:tabs>
          <w:tab w:val="left" w:pos="780"/>
        </w:tabs>
        <w:ind w:left="720"/>
        <w:rPr>
          <w:rFonts w:ascii="Century Gothic" w:hAnsi="Century Gothic" w:cs="Arial"/>
          <w:iCs/>
        </w:rPr>
      </w:pPr>
      <w:r w:rsidRPr="0004631D">
        <w:rPr>
          <w:rFonts w:ascii="Century Gothic" w:hAnsi="Century Gothic" w:cs="Arial"/>
          <w:iCs/>
        </w:rPr>
        <w:t>Prijedlog Odluke o  dopunama</w:t>
      </w:r>
      <w:r w:rsidR="00FC57CE" w:rsidRPr="0004631D">
        <w:rPr>
          <w:rFonts w:ascii="Century Gothic" w:hAnsi="Century Gothic" w:cs="Arial"/>
          <w:iCs/>
        </w:rPr>
        <w:t xml:space="preserve"> Odluke o nerazvrstanim cestama, </w:t>
      </w:r>
    </w:p>
    <w:p w:rsidR="00F27C56" w:rsidRPr="0004631D" w:rsidRDefault="00F27C56" w:rsidP="00F27C56">
      <w:pPr>
        <w:pStyle w:val="Tijeloteksta2"/>
        <w:numPr>
          <w:ilvl w:val="0"/>
          <w:numId w:val="2"/>
        </w:numPr>
        <w:tabs>
          <w:tab w:val="left" w:pos="780"/>
        </w:tabs>
        <w:ind w:left="720"/>
        <w:rPr>
          <w:rFonts w:ascii="Century Gothic" w:hAnsi="Century Gothic" w:cs="Arial"/>
          <w:iCs/>
        </w:rPr>
      </w:pPr>
      <w:r w:rsidRPr="0004631D">
        <w:rPr>
          <w:rFonts w:ascii="Century Gothic" w:hAnsi="Century Gothic" w:cs="Arial"/>
          <w:iCs/>
        </w:rPr>
        <w:t xml:space="preserve">Pitanja i odgovori. </w:t>
      </w:r>
    </w:p>
    <w:p w:rsidR="009E38B4" w:rsidRPr="0004631D" w:rsidRDefault="009E38B4" w:rsidP="009E38B4">
      <w:pPr>
        <w:rPr>
          <w:rFonts w:ascii="Century Gothic" w:hAnsi="Century Gothic" w:cs="Arial"/>
          <w:b/>
        </w:rPr>
      </w:pPr>
    </w:p>
    <w:p w:rsidR="00C05088" w:rsidRPr="0004631D" w:rsidRDefault="00C05088" w:rsidP="00C05088">
      <w:pPr>
        <w:jc w:val="both"/>
        <w:rPr>
          <w:rFonts w:ascii="Century Gothic" w:hAnsi="Century Gothic" w:cs="Arial"/>
          <w:b/>
        </w:rPr>
      </w:pPr>
      <w:r w:rsidRPr="0004631D">
        <w:rPr>
          <w:rFonts w:ascii="Century Gothic" w:hAnsi="Century Gothic" w:cs="Arial"/>
          <w:b/>
        </w:rPr>
        <w:t xml:space="preserve">Nakon prebrojavanja glasova, utvrđuje se da je dnevni red usvojen JEDNOGLASNO. </w:t>
      </w:r>
    </w:p>
    <w:p w:rsidR="001773C4" w:rsidRPr="0004631D" w:rsidRDefault="001773C4" w:rsidP="00C05088">
      <w:pPr>
        <w:jc w:val="both"/>
        <w:rPr>
          <w:rFonts w:ascii="Century Gothic" w:hAnsi="Century Gothic" w:cs="Arial"/>
          <w:b/>
        </w:rPr>
      </w:pPr>
    </w:p>
    <w:p w:rsidR="00C05088" w:rsidRPr="0004631D" w:rsidRDefault="001773C4" w:rsidP="00C05088">
      <w:pPr>
        <w:jc w:val="both"/>
        <w:rPr>
          <w:rFonts w:ascii="Century Gothic" w:hAnsi="Century Gothic" w:cs="Arial"/>
          <w:b/>
        </w:rPr>
      </w:pPr>
      <w:r w:rsidRPr="0004631D">
        <w:rPr>
          <w:rFonts w:ascii="Century Gothic" w:hAnsi="Century Gothic" w:cs="Arial"/>
          <w:b/>
        </w:rPr>
        <w:t>Utvrđuje se da su u</w:t>
      </w:r>
      <w:r w:rsidR="00C05088" w:rsidRPr="0004631D">
        <w:rPr>
          <w:rFonts w:ascii="Century Gothic" w:hAnsi="Century Gothic" w:cs="Arial"/>
          <w:b/>
        </w:rPr>
        <w:t xml:space="preserve"> 18,04 h sjednici </w:t>
      </w:r>
      <w:r w:rsidRPr="0004631D">
        <w:rPr>
          <w:rFonts w:ascii="Century Gothic" w:hAnsi="Century Gothic" w:cs="Arial"/>
          <w:b/>
        </w:rPr>
        <w:t>pristupili</w:t>
      </w:r>
      <w:r w:rsidR="00C05088" w:rsidRPr="0004631D">
        <w:rPr>
          <w:rFonts w:ascii="Century Gothic" w:hAnsi="Century Gothic" w:cs="Arial"/>
          <w:b/>
        </w:rPr>
        <w:t xml:space="preserve"> vijećnici Zdenko Tonšić i Ante Vranješ. </w:t>
      </w:r>
    </w:p>
    <w:p w:rsidR="009E38B4" w:rsidRPr="0004631D" w:rsidRDefault="009E38B4" w:rsidP="00C05088">
      <w:pPr>
        <w:jc w:val="both"/>
        <w:rPr>
          <w:rFonts w:ascii="Century Gothic" w:hAnsi="Century Gothic" w:cs="Arial"/>
          <w:b/>
        </w:rPr>
      </w:pPr>
    </w:p>
    <w:p w:rsidR="009E38B4" w:rsidRPr="0004631D" w:rsidRDefault="009E38B4" w:rsidP="009E38B4">
      <w:pPr>
        <w:jc w:val="center"/>
        <w:rPr>
          <w:rFonts w:ascii="Century Gothic" w:hAnsi="Century Gothic" w:cs="Arial"/>
          <w:b/>
        </w:rPr>
      </w:pPr>
      <w:r w:rsidRPr="0004631D">
        <w:rPr>
          <w:rFonts w:ascii="Century Gothic" w:hAnsi="Century Gothic" w:cs="Arial"/>
          <w:b/>
        </w:rPr>
        <w:t>AD-1.</w:t>
      </w:r>
    </w:p>
    <w:p w:rsidR="009E38B4" w:rsidRPr="0004631D" w:rsidRDefault="009E38B4" w:rsidP="009E38B4">
      <w:pPr>
        <w:jc w:val="center"/>
        <w:rPr>
          <w:rFonts w:ascii="Century Gothic" w:hAnsi="Century Gothic" w:cs="Arial"/>
          <w:b/>
        </w:rPr>
      </w:pPr>
    </w:p>
    <w:p w:rsidR="009E38B4" w:rsidRPr="0004631D" w:rsidRDefault="009E38B4" w:rsidP="009E38B4">
      <w:pPr>
        <w:jc w:val="both"/>
        <w:rPr>
          <w:rFonts w:ascii="Century Gothic" w:hAnsi="Century Gothic" w:cs="Arial"/>
          <w:b/>
        </w:rPr>
      </w:pPr>
      <w:r w:rsidRPr="0004631D">
        <w:rPr>
          <w:rFonts w:ascii="Century Gothic" w:hAnsi="Century Gothic" w:cs="Arial"/>
          <w:b/>
        </w:rPr>
        <w:t>Jednoglasno je verificiran zapisnik sa 1</w:t>
      </w:r>
      <w:r w:rsidR="00A43F00" w:rsidRPr="0004631D">
        <w:rPr>
          <w:rFonts w:ascii="Century Gothic" w:hAnsi="Century Gothic" w:cs="Arial"/>
          <w:b/>
        </w:rPr>
        <w:t>8</w:t>
      </w:r>
      <w:r w:rsidRPr="0004631D">
        <w:rPr>
          <w:rFonts w:ascii="Century Gothic" w:hAnsi="Century Gothic" w:cs="Arial"/>
          <w:b/>
        </w:rPr>
        <w:t>.</w:t>
      </w:r>
      <w:r w:rsidR="00842A1E" w:rsidRPr="0004631D">
        <w:rPr>
          <w:rFonts w:ascii="Century Gothic" w:hAnsi="Century Gothic" w:cs="Arial"/>
          <w:b/>
        </w:rPr>
        <w:t xml:space="preserve"> </w:t>
      </w:r>
      <w:r w:rsidRPr="0004631D">
        <w:rPr>
          <w:rFonts w:ascii="Century Gothic" w:hAnsi="Century Gothic" w:cs="Arial"/>
          <w:b/>
        </w:rPr>
        <w:t xml:space="preserve">redovne sjednice Općinskog vijeća Općine Sutivan od </w:t>
      </w:r>
      <w:r w:rsidR="00A43F00" w:rsidRPr="0004631D">
        <w:rPr>
          <w:rFonts w:ascii="Century Gothic" w:hAnsi="Century Gothic" w:cs="Arial"/>
          <w:b/>
        </w:rPr>
        <w:t>26</w:t>
      </w:r>
      <w:r w:rsidR="004B5C2B" w:rsidRPr="0004631D">
        <w:rPr>
          <w:rFonts w:ascii="Century Gothic" w:hAnsi="Century Gothic" w:cs="Arial"/>
          <w:b/>
        </w:rPr>
        <w:t xml:space="preserve">. </w:t>
      </w:r>
      <w:r w:rsidR="00A43F00" w:rsidRPr="0004631D">
        <w:rPr>
          <w:rFonts w:ascii="Century Gothic" w:hAnsi="Century Gothic" w:cs="Arial"/>
          <w:b/>
        </w:rPr>
        <w:t xml:space="preserve">srpnja </w:t>
      </w:r>
      <w:r w:rsidR="00CD3539" w:rsidRPr="0004631D">
        <w:rPr>
          <w:rFonts w:ascii="Century Gothic" w:hAnsi="Century Gothic" w:cs="Arial"/>
          <w:b/>
        </w:rPr>
        <w:t>2019.</w:t>
      </w:r>
      <w:r w:rsidRPr="0004631D">
        <w:rPr>
          <w:rFonts w:ascii="Century Gothic" w:hAnsi="Century Gothic" w:cs="Arial"/>
          <w:b/>
        </w:rPr>
        <w:t>god.</w:t>
      </w:r>
    </w:p>
    <w:p w:rsidR="0050694C" w:rsidRPr="0004631D" w:rsidRDefault="0050694C" w:rsidP="0050694C">
      <w:pPr>
        <w:jc w:val="both"/>
        <w:rPr>
          <w:rFonts w:ascii="Century Gothic" w:hAnsi="Century Gothic" w:cs="Arial"/>
          <w:b/>
          <w:sz w:val="16"/>
          <w:szCs w:val="16"/>
        </w:rPr>
      </w:pPr>
      <w:r w:rsidRPr="0004631D">
        <w:rPr>
          <w:rFonts w:ascii="Century Gothic" w:hAnsi="Century Gothic" w:cs="Arial"/>
          <w:b/>
          <w:sz w:val="16"/>
          <w:szCs w:val="16"/>
        </w:rPr>
        <w:t>KLASA: 023-01/19-01/0003</w:t>
      </w:r>
    </w:p>
    <w:p w:rsidR="0050694C" w:rsidRPr="0004631D" w:rsidRDefault="0050694C" w:rsidP="0050694C">
      <w:pPr>
        <w:pStyle w:val="Tijeloteksta"/>
        <w:spacing w:after="0"/>
        <w:rPr>
          <w:rFonts w:ascii="Century Gothic" w:hAnsi="Century Gothic" w:cs="Arial"/>
          <w:b/>
          <w:sz w:val="16"/>
          <w:szCs w:val="16"/>
        </w:rPr>
      </w:pPr>
      <w:r w:rsidRPr="0004631D">
        <w:rPr>
          <w:rFonts w:ascii="Century Gothic" w:hAnsi="Century Gothic" w:cs="Arial"/>
          <w:b/>
          <w:sz w:val="16"/>
          <w:szCs w:val="16"/>
        </w:rPr>
        <w:t>URBROJ: 2104/08-01/1-19-0002</w:t>
      </w:r>
    </w:p>
    <w:p w:rsidR="0050694C" w:rsidRPr="0004631D" w:rsidRDefault="0050694C" w:rsidP="0050694C">
      <w:pPr>
        <w:pStyle w:val="StandardWeb"/>
        <w:spacing w:before="0" w:beforeAutospacing="0" w:after="0" w:afterAutospacing="0"/>
        <w:rPr>
          <w:rFonts w:ascii="Century Gothic" w:hAnsi="Century Gothic"/>
          <w:b/>
          <w:color w:val="auto"/>
          <w:sz w:val="24"/>
          <w:szCs w:val="24"/>
        </w:rPr>
      </w:pPr>
    </w:p>
    <w:p w:rsidR="009E38B4" w:rsidRPr="0004631D" w:rsidRDefault="009E38B4" w:rsidP="009E38B4">
      <w:pPr>
        <w:jc w:val="both"/>
        <w:rPr>
          <w:rFonts w:ascii="Century Gothic" w:hAnsi="Century Gothic" w:cs="Arial"/>
          <w:b/>
        </w:rPr>
      </w:pPr>
    </w:p>
    <w:p w:rsidR="00A90B3D" w:rsidRPr="0004631D" w:rsidRDefault="009E38B4" w:rsidP="00A90B3D">
      <w:pPr>
        <w:jc w:val="center"/>
        <w:rPr>
          <w:rFonts w:ascii="Century Gothic" w:hAnsi="Century Gothic" w:cs="Arial"/>
          <w:b/>
        </w:rPr>
      </w:pPr>
      <w:r w:rsidRPr="0004631D">
        <w:rPr>
          <w:rFonts w:ascii="Century Gothic" w:hAnsi="Century Gothic" w:cs="Arial"/>
          <w:b/>
        </w:rPr>
        <w:t>AD- 2.</w:t>
      </w:r>
    </w:p>
    <w:p w:rsidR="003B099D" w:rsidRPr="0004631D" w:rsidRDefault="003B099D" w:rsidP="00A90B3D">
      <w:pPr>
        <w:jc w:val="center"/>
        <w:rPr>
          <w:rFonts w:ascii="Century Gothic" w:hAnsi="Century Gothic" w:cs="Arial"/>
          <w:b/>
        </w:rPr>
      </w:pPr>
    </w:p>
    <w:p w:rsidR="003B099D" w:rsidRPr="0004631D" w:rsidRDefault="003B099D" w:rsidP="001773C4">
      <w:pPr>
        <w:jc w:val="both"/>
        <w:rPr>
          <w:rFonts w:ascii="Century Gothic" w:hAnsi="Century Gothic" w:cs="Arial"/>
          <w:b/>
        </w:rPr>
      </w:pPr>
      <w:r w:rsidRPr="0004631D">
        <w:rPr>
          <w:rFonts w:ascii="Century Gothic" w:hAnsi="Century Gothic" w:cs="Arial"/>
          <w:b/>
          <w:iCs/>
        </w:rPr>
        <w:t>Jednoglasno  sa 8 glasova „za“ usvojen je Prijedlog Izvještaja o izvršenju proračuna Općine Sutivan za razdoblje od 01.01.2019. do 30.06.2019. godine</w:t>
      </w:r>
      <w:r w:rsidR="0004631D">
        <w:rPr>
          <w:rFonts w:ascii="Century Gothic" w:hAnsi="Century Gothic" w:cs="Arial"/>
          <w:b/>
          <w:iCs/>
        </w:rPr>
        <w:t>.</w:t>
      </w:r>
    </w:p>
    <w:p w:rsidR="00B508A9" w:rsidRPr="0004631D" w:rsidRDefault="00B508A9" w:rsidP="00B508A9">
      <w:pPr>
        <w:jc w:val="both"/>
        <w:rPr>
          <w:rFonts w:ascii="Century Gothic" w:hAnsi="Century Gothic" w:cs="Arial"/>
          <w:b/>
          <w:sz w:val="16"/>
          <w:szCs w:val="16"/>
        </w:rPr>
      </w:pPr>
      <w:r w:rsidRPr="0004631D">
        <w:rPr>
          <w:rFonts w:ascii="Century Gothic" w:hAnsi="Century Gothic" w:cs="Arial"/>
          <w:b/>
          <w:sz w:val="16"/>
          <w:szCs w:val="16"/>
        </w:rPr>
        <w:t>KLASA: 400-01/19-01/0030</w:t>
      </w:r>
    </w:p>
    <w:p w:rsidR="00B508A9" w:rsidRPr="0004631D" w:rsidRDefault="00B508A9" w:rsidP="0004631D">
      <w:pPr>
        <w:pStyle w:val="Tijeloteksta"/>
        <w:spacing w:after="0"/>
        <w:rPr>
          <w:rFonts w:ascii="Century Gothic" w:hAnsi="Century Gothic" w:cs="Arial"/>
          <w:b/>
          <w:sz w:val="16"/>
          <w:szCs w:val="16"/>
        </w:rPr>
      </w:pPr>
      <w:r w:rsidRPr="0004631D">
        <w:rPr>
          <w:rFonts w:ascii="Century Gothic" w:hAnsi="Century Gothic" w:cs="Arial"/>
          <w:b/>
          <w:sz w:val="16"/>
          <w:szCs w:val="16"/>
        </w:rPr>
        <w:t>URBROJ: 2104/08-01/1-19-0002</w:t>
      </w:r>
    </w:p>
    <w:p w:rsidR="00260E0A" w:rsidRPr="0004631D" w:rsidRDefault="00347927" w:rsidP="00260E0A">
      <w:pPr>
        <w:jc w:val="center"/>
        <w:rPr>
          <w:rFonts w:ascii="Century Gothic" w:hAnsi="Century Gothic"/>
          <w:b/>
        </w:rPr>
      </w:pPr>
      <w:r w:rsidRPr="0004631D">
        <w:rPr>
          <w:rFonts w:ascii="Century Gothic" w:hAnsi="Century Gothic"/>
          <w:b/>
        </w:rPr>
        <w:br/>
      </w:r>
      <w:r w:rsidR="006D3022" w:rsidRPr="0004631D">
        <w:rPr>
          <w:rFonts w:ascii="Century Gothic" w:hAnsi="Century Gothic"/>
          <w:b/>
        </w:rPr>
        <w:t>AD -3.</w:t>
      </w:r>
    </w:p>
    <w:p w:rsidR="003B099D" w:rsidRPr="0004631D" w:rsidRDefault="003B099D" w:rsidP="00260E0A">
      <w:pPr>
        <w:jc w:val="center"/>
        <w:rPr>
          <w:rFonts w:ascii="Century Gothic" w:hAnsi="Century Gothic"/>
          <w:b/>
        </w:rPr>
      </w:pPr>
    </w:p>
    <w:p w:rsidR="00260E0A" w:rsidRPr="0004631D" w:rsidRDefault="003B099D" w:rsidP="003B099D">
      <w:pPr>
        <w:jc w:val="both"/>
        <w:rPr>
          <w:rFonts w:ascii="Century Gothic" w:eastAsia="Franklin Gothic Book" w:hAnsi="Century Gothic" w:cs="Franklin Gothic Book"/>
          <w:b/>
          <w:bCs/>
          <w:sz w:val="28"/>
          <w:szCs w:val="28"/>
        </w:rPr>
      </w:pPr>
      <w:r w:rsidRPr="0004631D">
        <w:rPr>
          <w:rFonts w:ascii="Century Gothic" w:hAnsi="Century Gothic" w:cs="Arial"/>
          <w:b/>
          <w:iCs/>
        </w:rPr>
        <w:t>Jednoglasno sa 8 glasova „za“</w:t>
      </w:r>
      <w:r w:rsidR="001773C4" w:rsidRPr="0004631D">
        <w:rPr>
          <w:rFonts w:ascii="Century Gothic" w:hAnsi="Century Gothic" w:cs="Arial"/>
          <w:b/>
          <w:iCs/>
        </w:rPr>
        <w:t xml:space="preserve"> prihvaćen je </w:t>
      </w:r>
      <w:r w:rsidRPr="0004631D">
        <w:rPr>
          <w:rFonts w:ascii="Century Gothic" w:hAnsi="Century Gothic" w:cs="Arial"/>
          <w:b/>
          <w:iCs/>
        </w:rPr>
        <w:t>Prijedlog Izvještaja o izvršenju financijskog plana Hrvatske narodne knjižnice „Antonio Rendić Ivanović“ Sutivan za razdoblje od 01.01.2019.-30.06.2019</w:t>
      </w:r>
      <w:r w:rsidR="0004631D">
        <w:rPr>
          <w:rFonts w:ascii="Century Gothic" w:hAnsi="Century Gothic" w:cs="Arial"/>
          <w:b/>
          <w:iCs/>
        </w:rPr>
        <w:t xml:space="preserve">. </w:t>
      </w:r>
    </w:p>
    <w:p w:rsidR="00325A51" w:rsidRPr="0004631D" w:rsidRDefault="00260E0A" w:rsidP="00325A51">
      <w:pPr>
        <w:jc w:val="both"/>
        <w:rPr>
          <w:rFonts w:ascii="Century Gothic" w:hAnsi="Century Gothic" w:cs="Arial"/>
          <w:b/>
          <w:sz w:val="16"/>
          <w:szCs w:val="16"/>
        </w:rPr>
      </w:pPr>
      <w:r w:rsidRPr="0004631D">
        <w:rPr>
          <w:rFonts w:ascii="Century Gothic" w:hAnsi="Century Gothic"/>
          <w:b/>
          <w:bCs/>
          <w:sz w:val="18"/>
          <w:szCs w:val="18"/>
        </w:rPr>
        <w:t>K</w:t>
      </w:r>
      <w:r w:rsidR="00790493" w:rsidRPr="0004631D">
        <w:rPr>
          <w:rFonts w:ascii="Century Gothic" w:hAnsi="Century Gothic"/>
          <w:b/>
          <w:bCs/>
          <w:sz w:val="18"/>
          <w:szCs w:val="18"/>
        </w:rPr>
        <w:t>LASA:</w:t>
      </w:r>
      <w:r w:rsidR="00325A51" w:rsidRPr="0004631D">
        <w:rPr>
          <w:rFonts w:ascii="Century Gothic" w:hAnsi="Century Gothic" w:cs="Arial"/>
          <w:b/>
          <w:sz w:val="16"/>
          <w:szCs w:val="16"/>
        </w:rPr>
        <w:t xml:space="preserve"> 400-01/19-01/0034</w:t>
      </w:r>
    </w:p>
    <w:p w:rsidR="00260E0A" w:rsidRPr="0004631D" w:rsidRDefault="00260E0A" w:rsidP="00260E0A">
      <w:pPr>
        <w:rPr>
          <w:rFonts w:ascii="Century Gothic" w:hAnsi="Century Gothic"/>
          <w:b/>
          <w:bCs/>
          <w:sz w:val="18"/>
          <w:szCs w:val="18"/>
        </w:rPr>
      </w:pPr>
      <w:r w:rsidRPr="0004631D">
        <w:rPr>
          <w:rFonts w:ascii="Century Gothic" w:hAnsi="Century Gothic"/>
          <w:b/>
          <w:bCs/>
          <w:sz w:val="18"/>
          <w:szCs w:val="18"/>
        </w:rPr>
        <w:t>U</w:t>
      </w:r>
      <w:r w:rsidR="00790493" w:rsidRPr="0004631D">
        <w:rPr>
          <w:rFonts w:ascii="Century Gothic" w:hAnsi="Century Gothic"/>
          <w:b/>
          <w:bCs/>
          <w:sz w:val="18"/>
          <w:szCs w:val="18"/>
        </w:rPr>
        <w:t>RBROJ</w:t>
      </w:r>
      <w:r w:rsidR="003B099D" w:rsidRPr="0004631D">
        <w:rPr>
          <w:rFonts w:ascii="Century Gothic" w:hAnsi="Century Gothic"/>
          <w:b/>
          <w:bCs/>
          <w:sz w:val="18"/>
          <w:szCs w:val="18"/>
        </w:rPr>
        <w:t>: 2104/08-01/1</w:t>
      </w:r>
      <w:r w:rsidRPr="0004631D">
        <w:rPr>
          <w:rFonts w:ascii="Century Gothic" w:hAnsi="Century Gothic"/>
          <w:b/>
          <w:bCs/>
          <w:sz w:val="18"/>
          <w:szCs w:val="18"/>
        </w:rPr>
        <w:t>-19-0002</w:t>
      </w:r>
    </w:p>
    <w:p w:rsidR="003C2F39" w:rsidRPr="0004631D" w:rsidRDefault="003C2F39" w:rsidP="00260E0A">
      <w:pPr>
        <w:rPr>
          <w:rFonts w:ascii="Arial" w:hAnsi="Arial"/>
          <w:b/>
          <w:bCs/>
          <w:sz w:val="22"/>
          <w:szCs w:val="22"/>
        </w:rPr>
      </w:pPr>
    </w:p>
    <w:p w:rsidR="001773C4" w:rsidRPr="0004631D" w:rsidRDefault="001773C4" w:rsidP="003C2F39">
      <w:pPr>
        <w:jc w:val="center"/>
        <w:rPr>
          <w:rFonts w:ascii="Arial" w:hAnsi="Arial"/>
          <w:b/>
          <w:bCs/>
          <w:sz w:val="22"/>
          <w:szCs w:val="22"/>
        </w:rPr>
      </w:pPr>
    </w:p>
    <w:p w:rsidR="001773C4" w:rsidRPr="0004631D" w:rsidRDefault="001773C4" w:rsidP="003C2F39">
      <w:pPr>
        <w:jc w:val="center"/>
        <w:rPr>
          <w:rFonts w:ascii="Arial" w:hAnsi="Arial"/>
          <w:b/>
          <w:bCs/>
          <w:sz w:val="22"/>
          <w:szCs w:val="22"/>
        </w:rPr>
      </w:pPr>
    </w:p>
    <w:p w:rsidR="003C2F39" w:rsidRPr="0004631D" w:rsidRDefault="003C2F39" w:rsidP="003C2F39">
      <w:pPr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04631D">
        <w:rPr>
          <w:rFonts w:ascii="Arial" w:hAnsi="Arial"/>
          <w:b/>
          <w:bCs/>
          <w:sz w:val="22"/>
          <w:szCs w:val="22"/>
        </w:rPr>
        <w:t>AD - 4</w:t>
      </w:r>
    </w:p>
    <w:p w:rsidR="00A25B49" w:rsidRPr="0004631D" w:rsidRDefault="00A25B49" w:rsidP="00A25B49">
      <w:pPr>
        <w:jc w:val="both"/>
        <w:rPr>
          <w:rFonts w:ascii="Century Gothic" w:eastAsia="Franklin Gothic Book" w:hAnsi="Century Gothic" w:cs="Franklin Gothic Book"/>
          <w:b/>
          <w:bCs/>
          <w:sz w:val="28"/>
          <w:szCs w:val="28"/>
        </w:rPr>
      </w:pPr>
      <w:r w:rsidRPr="0004631D">
        <w:rPr>
          <w:rFonts w:ascii="Century Gothic" w:hAnsi="Century Gothic" w:cs="Arial"/>
          <w:b/>
          <w:iCs/>
        </w:rPr>
        <w:t>Jednoglasno sa 8 glasova „za“</w:t>
      </w:r>
      <w:r w:rsidR="001773C4" w:rsidRPr="0004631D">
        <w:rPr>
          <w:rFonts w:ascii="Century Gothic" w:hAnsi="Century Gothic" w:cs="Arial"/>
          <w:b/>
          <w:iCs/>
        </w:rPr>
        <w:t xml:space="preserve">prihvaćen je </w:t>
      </w:r>
      <w:r w:rsidRPr="0004631D">
        <w:rPr>
          <w:rFonts w:ascii="Century Gothic" w:hAnsi="Century Gothic" w:cs="Arial"/>
          <w:b/>
          <w:iCs/>
        </w:rPr>
        <w:t>Prijedlog Izvještaja o izvršenju financijskog plana Dječjeg vrtića „Sutivan“za razdoblje od 01.01.2019.-30.06.2019</w:t>
      </w:r>
      <w:r w:rsidR="0004631D">
        <w:rPr>
          <w:rFonts w:ascii="Century Gothic" w:hAnsi="Century Gothic" w:cs="Arial"/>
          <w:b/>
          <w:iCs/>
        </w:rPr>
        <w:t>.</w:t>
      </w:r>
    </w:p>
    <w:p w:rsidR="00927751" w:rsidRPr="0004631D" w:rsidRDefault="00927751" w:rsidP="00927751">
      <w:pPr>
        <w:jc w:val="both"/>
        <w:rPr>
          <w:rFonts w:ascii="Century Gothic" w:hAnsi="Century Gothic" w:cs="Arial"/>
          <w:b/>
          <w:sz w:val="16"/>
          <w:szCs w:val="16"/>
        </w:rPr>
      </w:pPr>
      <w:r w:rsidRPr="0004631D">
        <w:rPr>
          <w:rFonts w:ascii="Century Gothic" w:hAnsi="Century Gothic"/>
          <w:b/>
          <w:bCs/>
          <w:sz w:val="18"/>
          <w:szCs w:val="18"/>
        </w:rPr>
        <w:t>KLASA:</w:t>
      </w:r>
      <w:r w:rsidRPr="0004631D">
        <w:rPr>
          <w:rFonts w:ascii="Century Gothic" w:hAnsi="Century Gothic" w:cs="Arial"/>
          <w:b/>
          <w:sz w:val="16"/>
          <w:szCs w:val="16"/>
        </w:rPr>
        <w:t xml:space="preserve"> 400-01/19-01/0035</w:t>
      </w:r>
    </w:p>
    <w:p w:rsidR="00927751" w:rsidRPr="0004631D" w:rsidRDefault="00927751" w:rsidP="00927751">
      <w:pPr>
        <w:rPr>
          <w:rFonts w:ascii="Century Gothic" w:hAnsi="Century Gothic"/>
          <w:b/>
          <w:bCs/>
          <w:sz w:val="18"/>
          <w:szCs w:val="18"/>
        </w:rPr>
      </w:pPr>
      <w:r w:rsidRPr="0004631D">
        <w:rPr>
          <w:rFonts w:ascii="Century Gothic" w:hAnsi="Century Gothic"/>
          <w:b/>
          <w:bCs/>
          <w:sz w:val="18"/>
          <w:szCs w:val="18"/>
        </w:rPr>
        <w:t>URBROJ: 2104/08-01/1-19-0002</w:t>
      </w:r>
    </w:p>
    <w:p w:rsidR="00927751" w:rsidRPr="0004631D" w:rsidRDefault="00927751" w:rsidP="00927751">
      <w:pPr>
        <w:rPr>
          <w:rFonts w:ascii="Arial" w:hAnsi="Arial"/>
          <w:b/>
          <w:bCs/>
          <w:sz w:val="22"/>
          <w:szCs w:val="22"/>
        </w:rPr>
      </w:pPr>
    </w:p>
    <w:p w:rsidR="004C33B0" w:rsidRPr="0004631D" w:rsidRDefault="004C33B0" w:rsidP="006D3022">
      <w:pPr>
        <w:jc w:val="center"/>
        <w:rPr>
          <w:rFonts w:ascii="Century Gothic" w:hAnsi="Century Gothic"/>
          <w:b/>
        </w:rPr>
      </w:pPr>
    </w:p>
    <w:p w:rsidR="004C33B0" w:rsidRPr="0004631D" w:rsidRDefault="004C33B0" w:rsidP="006D3022">
      <w:pPr>
        <w:jc w:val="center"/>
        <w:rPr>
          <w:rFonts w:ascii="Century Gothic" w:hAnsi="Century Gothic"/>
          <w:b/>
        </w:rPr>
      </w:pPr>
      <w:r w:rsidRPr="0004631D">
        <w:rPr>
          <w:rFonts w:ascii="Century Gothic" w:hAnsi="Century Gothic"/>
          <w:b/>
        </w:rPr>
        <w:t>AD-5</w:t>
      </w:r>
    </w:p>
    <w:p w:rsidR="009E38B4" w:rsidRPr="0004631D" w:rsidRDefault="009E4171" w:rsidP="001773C4">
      <w:pPr>
        <w:autoSpaceDE w:val="0"/>
        <w:autoSpaceDN w:val="0"/>
        <w:adjustRightInd w:val="0"/>
        <w:jc w:val="both"/>
        <w:rPr>
          <w:rFonts w:ascii="Century Gothic" w:eastAsia="Calibri" w:hAnsi="Century Gothic"/>
          <w:b/>
        </w:rPr>
      </w:pPr>
      <w:r w:rsidRPr="0004631D">
        <w:rPr>
          <w:rFonts w:ascii="Century Gothic" w:hAnsi="Century Gothic" w:cs="Arial"/>
          <w:b/>
          <w:iCs/>
        </w:rPr>
        <w:t>Jednoglasno sa 8 glasova „za“</w:t>
      </w:r>
      <w:r w:rsidR="001773C4" w:rsidRPr="0004631D">
        <w:rPr>
          <w:rFonts w:ascii="Century Gothic" w:hAnsi="Century Gothic" w:cs="Arial"/>
          <w:b/>
          <w:iCs/>
        </w:rPr>
        <w:t xml:space="preserve"> prihvaćen </w:t>
      </w:r>
      <w:r w:rsidRPr="0004631D">
        <w:rPr>
          <w:rFonts w:ascii="Century Gothic" w:hAnsi="Century Gothic" w:cs="Arial"/>
          <w:b/>
          <w:iCs/>
        </w:rPr>
        <w:t xml:space="preserve"> je Izvještaj o radu općinskog načelnika za 2018. godinu.</w:t>
      </w:r>
    </w:p>
    <w:p w:rsidR="00CA5748" w:rsidRPr="0004631D" w:rsidRDefault="00CA5748" w:rsidP="00CA5748">
      <w:pPr>
        <w:jc w:val="both"/>
        <w:rPr>
          <w:rFonts w:ascii="Century Gothic" w:hAnsi="Century Gothic" w:cs="Arial"/>
          <w:b/>
          <w:sz w:val="16"/>
          <w:szCs w:val="16"/>
        </w:rPr>
      </w:pPr>
      <w:r w:rsidRPr="0004631D">
        <w:rPr>
          <w:rFonts w:ascii="Century Gothic" w:hAnsi="Century Gothic" w:cs="Arial"/>
          <w:b/>
          <w:sz w:val="16"/>
          <w:szCs w:val="16"/>
        </w:rPr>
        <w:t xml:space="preserve">KLASA: </w:t>
      </w:r>
      <w:r w:rsidR="009E4171" w:rsidRPr="0004631D">
        <w:rPr>
          <w:rFonts w:ascii="Century Gothic" w:hAnsi="Century Gothic" w:cs="Arial"/>
          <w:b/>
          <w:sz w:val="16"/>
          <w:szCs w:val="16"/>
        </w:rPr>
        <w:t>021</w:t>
      </w:r>
      <w:r w:rsidR="00AA6BEA" w:rsidRPr="0004631D">
        <w:rPr>
          <w:rFonts w:ascii="Century Gothic" w:hAnsi="Century Gothic" w:cs="Arial"/>
          <w:b/>
          <w:sz w:val="16"/>
          <w:szCs w:val="16"/>
        </w:rPr>
        <w:t>-0</w:t>
      </w:r>
      <w:r w:rsidR="009E4171" w:rsidRPr="0004631D">
        <w:rPr>
          <w:rFonts w:ascii="Century Gothic" w:hAnsi="Century Gothic" w:cs="Arial"/>
          <w:b/>
          <w:sz w:val="16"/>
          <w:szCs w:val="16"/>
        </w:rPr>
        <w:t>5</w:t>
      </w:r>
      <w:r w:rsidR="00AA6BEA" w:rsidRPr="0004631D">
        <w:rPr>
          <w:rFonts w:ascii="Century Gothic" w:hAnsi="Century Gothic" w:cs="Arial"/>
          <w:b/>
          <w:sz w:val="16"/>
          <w:szCs w:val="16"/>
        </w:rPr>
        <w:t>/1</w:t>
      </w:r>
      <w:r w:rsidR="009E4171" w:rsidRPr="0004631D">
        <w:rPr>
          <w:rFonts w:ascii="Century Gothic" w:hAnsi="Century Gothic" w:cs="Arial"/>
          <w:b/>
          <w:sz w:val="16"/>
          <w:szCs w:val="16"/>
        </w:rPr>
        <w:t>8</w:t>
      </w:r>
      <w:r w:rsidRPr="0004631D">
        <w:rPr>
          <w:rFonts w:ascii="Century Gothic" w:hAnsi="Century Gothic" w:cs="Arial"/>
          <w:b/>
          <w:sz w:val="16"/>
          <w:szCs w:val="16"/>
        </w:rPr>
        <w:t>-01/00</w:t>
      </w:r>
      <w:r w:rsidR="000B0092" w:rsidRPr="0004631D">
        <w:rPr>
          <w:rFonts w:ascii="Century Gothic" w:hAnsi="Century Gothic" w:cs="Arial"/>
          <w:b/>
          <w:sz w:val="16"/>
          <w:szCs w:val="16"/>
        </w:rPr>
        <w:t>1</w:t>
      </w:r>
      <w:r w:rsidR="009E4171" w:rsidRPr="0004631D">
        <w:rPr>
          <w:rFonts w:ascii="Century Gothic" w:hAnsi="Century Gothic" w:cs="Arial"/>
          <w:b/>
          <w:sz w:val="16"/>
          <w:szCs w:val="16"/>
        </w:rPr>
        <w:t>4</w:t>
      </w:r>
    </w:p>
    <w:p w:rsidR="003C60AF" w:rsidRPr="0004631D" w:rsidRDefault="00CA5748" w:rsidP="00067112">
      <w:pPr>
        <w:pStyle w:val="Tijeloteksta"/>
        <w:spacing w:after="0"/>
        <w:rPr>
          <w:rFonts w:ascii="Century Gothic" w:hAnsi="Century Gothic" w:cs="Arial"/>
          <w:b/>
          <w:sz w:val="16"/>
          <w:szCs w:val="16"/>
        </w:rPr>
      </w:pPr>
      <w:r w:rsidRPr="0004631D">
        <w:rPr>
          <w:rFonts w:ascii="Century Gothic" w:hAnsi="Century Gothic" w:cs="Arial"/>
          <w:b/>
          <w:sz w:val="16"/>
          <w:szCs w:val="16"/>
        </w:rPr>
        <w:t>URBROJ: 2104/08-0</w:t>
      </w:r>
      <w:r w:rsidR="009E4171" w:rsidRPr="0004631D">
        <w:rPr>
          <w:rFonts w:ascii="Century Gothic" w:hAnsi="Century Gothic" w:cs="Arial"/>
          <w:b/>
          <w:sz w:val="16"/>
          <w:szCs w:val="16"/>
        </w:rPr>
        <w:t>2</w:t>
      </w:r>
      <w:r w:rsidRPr="0004631D">
        <w:rPr>
          <w:rFonts w:ascii="Century Gothic" w:hAnsi="Century Gothic" w:cs="Arial"/>
          <w:b/>
          <w:sz w:val="16"/>
          <w:szCs w:val="16"/>
        </w:rPr>
        <w:t>/1-19-0001</w:t>
      </w:r>
    </w:p>
    <w:p w:rsidR="001773C4" w:rsidRPr="0004631D" w:rsidRDefault="001773C4" w:rsidP="003C60AF">
      <w:pPr>
        <w:pStyle w:val="StandardWeb"/>
        <w:spacing w:before="0" w:beforeAutospacing="0" w:after="0" w:afterAutospacing="0"/>
        <w:rPr>
          <w:rFonts w:ascii="Century Gothic" w:hAnsi="Century Gothic"/>
          <w:b/>
          <w:color w:val="auto"/>
          <w:sz w:val="24"/>
          <w:szCs w:val="24"/>
        </w:rPr>
      </w:pPr>
    </w:p>
    <w:p w:rsidR="005A0F15" w:rsidRPr="0004631D" w:rsidRDefault="001773C4" w:rsidP="003C60AF">
      <w:pPr>
        <w:pStyle w:val="StandardWeb"/>
        <w:spacing w:before="0" w:beforeAutospacing="0" w:after="0" w:afterAutospacing="0"/>
        <w:rPr>
          <w:rFonts w:ascii="Century Gothic" w:hAnsi="Century Gothic"/>
          <w:b/>
          <w:color w:val="auto"/>
          <w:sz w:val="24"/>
          <w:szCs w:val="24"/>
        </w:rPr>
      </w:pPr>
      <w:r w:rsidRPr="0004631D">
        <w:rPr>
          <w:rFonts w:ascii="Century Gothic" w:hAnsi="Century Gothic"/>
          <w:b/>
          <w:color w:val="auto"/>
          <w:sz w:val="24"/>
          <w:szCs w:val="24"/>
        </w:rPr>
        <w:t xml:space="preserve">Utvrđuje se da je Maria Vraničić </w:t>
      </w:r>
      <w:r w:rsidR="0004631D">
        <w:rPr>
          <w:rFonts w:ascii="Century Gothic" w:hAnsi="Century Gothic"/>
          <w:b/>
          <w:color w:val="auto"/>
          <w:sz w:val="24"/>
          <w:szCs w:val="24"/>
        </w:rPr>
        <w:t xml:space="preserve">u </w:t>
      </w:r>
      <w:r w:rsidRPr="0004631D">
        <w:rPr>
          <w:rFonts w:ascii="Century Gothic" w:hAnsi="Century Gothic"/>
          <w:b/>
          <w:color w:val="auto"/>
          <w:sz w:val="24"/>
          <w:szCs w:val="24"/>
        </w:rPr>
        <w:t>18,22 h</w:t>
      </w:r>
      <w:r w:rsidR="0004631D">
        <w:rPr>
          <w:rFonts w:ascii="Century Gothic" w:hAnsi="Century Gothic"/>
          <w:b/>
          <w:color w:val="auto"/>
          <w:sz w:val="24"/>
          <w:szCs w:val="24"/>
        </w:rPr>
        <w:t xml:space="preserve"> pozdravila nazočne i napustila </w:t>
      </w:r>
      <w:r w:rsidRPr="0004631D">
        <w:rPr>
          <w:rFonts w:ascii="Century Gothic" w:hAnsi="Century Gothic"/>
          <w:b/>
          <w:color w:val="auto"/>
          <w:sz w:val="24"/>
          <w:szCs w:val="24"/>
        </w:rPr>
        <w:t xml:space="preserve">sjednicu. </w:t>
      </w:r>
    </w:p>
    <w:p w:rsidR="00594F39" w:rsidRPr="0004631D" w:rsidRDefault="00594F39" w:rsidP="003C60AF">
      <w:pPr>
        <w:pStyle w:val="StandardWeb"/>
        <w:spacing w:before="0" w:beforeAutospacing="0" w:after="0" w:afterAutospacing="0"/>
        <w:rPr>
          <w:rFonts w:ascii="Century Gothic" w:hAnsi="Century Gothic"/>
          <w:b/>
          <w:color w:val="auto"/>
          <w:sz w:val="24"/>
          <w:szCs w:val="24"/>
        </w:rPr>
      </w:pPr>
    </w:p>
    <w:p w:rsidR="001773C4" w:rsidRPr="0004631D" w:rsidRDefault="001773C4" w:rsidP="009E38B4">
      <w:pPr>
        <w:jc w:val="center"/>
        <w:rPr>
          <w:rFonts w:ascii="Century Gothic" w:hAnsi="Century Gothic"/>
          <w:b/>
        </w:rPr>
      </w:pPr>
    </w:p>
    <w:p w:rsidR="009E38B4" w:rsidRPr="0004631D" w:rsidRDefault="009E38B4" w:rsidP="009E38B4">
      <w:pPr>
        <w:jc w:val="center"/>
        <w:rPr>
          <w:rFonts w:ascii="Century Gothic" w:hAnsi="Century Gothic"/>
          <w:b/>
        </w:rPr>
      </w:pPr>
      <w:r w:rsidRPr="0004631D">
        <w:rPr>
          <w:rFonts w:ascii="Century Gothic" w:hAnsi="Century Gothic"/>
          <w:b/>
        </w:rPr>
        <w:t>AD -</w:t>
      </w:r>
      <w:r w:rsidR="004C33B0" w:rsidRPr="0004631D">
        <w:rPr>
          <w:rFonts w:ascii="Century Gothic" w:hAnsi="Century Gothic"/>
          <w:b/>
        </w:rPr>
        <w:t>6</w:t>
      </w:r>
      <w:r w:rsidRPr="0004631D">
        <w:rPr>
          <w:rFonts w:ascii="Century Gothic" w:hAnsi="Century Gothic"/>
          <w:b/>
        </w:rPr>
        <w:t>.</w:t>
      </w:r>
    </w:p>
    <w:p w:rsidR="00CB76FE" w:rsidRPr="0004631D" w:rsidRDefault="001773C4" w:rsidP="00056937">
      <w:pPr>
        <w:pStyle w:val="StandardWeb"/>
        <w:spacing w:before="0" w:beforeAutospacing="0" w:after="0" w:afterAutospacing="0"/>
        <w:jc w:val="both"/>
        <w:rPr>
          <w:rFonts w:ascii="Century Gothic" w:hAnsi="Century Gothic"/>
          <w:b/>
          <w:bCs/>
          <w:color w:val="auto"/>
          <w:sz w:val="24"/>
          <w:szCs w:val="24"/>
        </w:rPr>
      </w:pPr>
      <w:r w:rsidRPr="0004631D">
        <w:rPr>
          <w:rFonts w:ascii="Century Gothic" w:hAnsi="Century Gothic"/>
          <w:b/>
          <w:bCs/>
          <w:color w:val="auto"/>
          <w:sz w:val="24"/>
          <w:szCs w:val="24"/>
        </w:rPr>
        <w:t>Uvodno izlaganje po ovoj točki podnijela je pročelnica Martina Burčul koja je nazočne upoznala sa skorašnjim istekom Ugovora o zakupu poslovnog prostora</w:t>
      </w:r>
      <w:r w:rsidR="007C2E61" w:rsidRPr="0004631D">
        <w:rPr>
          <w:rFonts w:ascii="Century Gothic" w:hAnsi="Century Gothic"/>
          <w:b/>
          <w:bCs/>
          <w:color w:val="auto"/>
          <w:sz w:val="24"/>
          <w:szCs w:val="24"/>
        </w:rPr>
        <w:t xml:space="preserve">, </w:t>
      </w:r>
      <w:r w:rsidRPr="0004631D">
        <w:rPr>
          <w:rFonts w:ascii="Century Gothic" w:hAnsi="Century Gothic"/>
          <w:b/>
          <w:bCs/>
          <w:color w:val="auto"/>
          <w:sz w:val="24"/>
          <w:szCs w:val="24"/>
        </w:rPr>
        <w:t xml:space="preserve"> sa zakupnikom Hrvatska pošta d.d.</w:t>
      </w:r>
      <w:r w:rsidR="007C2E61" w:rsidRPr="0004631D">
        <w:rPr>
          <w:rFonts w:ascii="Century Gothic" w:hAnsi="Century Gothic"/>
          <w:b/>
          <w:bCs/>
          <w:color w:val="auto"/>
          <w:sz w:val="24"/>
          <w:szCs w:val="24"/>
        </w:rPr>
        <w:t xml:space="preserve">, </w:t>
      </w:r>
      <w:r w:rsidRPr="0004631D">
        <w:rPr>
          <w:rFonts w:ascii="Century Gothic" w:hAnsi="Century Gothic"/>
          <w:b/>
          <w:bCs/>
          <w:color w:val="auto"/>
          <w:sz w:val="24"/>
          <w:szCs w:val="24"/>
        </w:rPr>
        <w:t xml:space="preserve"> te potrebom za sklapanje</w:t>
      </w:r>
      <w:r w:rsidR="007C2E61" w:rsidRPr="0004631D">
        <w:rPr>
          <w:rFonts w:ascii="Century Gothic" w:hAnsi="Century Gothic"/>
          <w:b/>
          <w:bCs/>
          <w:color w:val="auto"/>
          <w:sz w:val="24"/>
          <w:szCs w:val="24"/>
        </w:rPr>
        <w:t>m</w:t>
      </w:r>
      <w:r w:rsidRPr="0004631D">
        <w:rPr>
          <w:rFonts w:ascii="Century Gothic" w:hAnsi="Century Gothic"/>
          <w:b/>
          <w:bCs/>
          <w:color w:val="auto"/>
          <w:sz w:val="24"/>
          <w:szCs w:val="24"/>
        </w:rPr>
        <w:t xml:space="preserve"> novog Ugovora. Dalje izlaže kako je Hrvatska pošta uputila zamolbu da se prije pristupanja sklapanju novog ugovora izmijeni trenutno važeća visina zakupnine koja iznosi „0“kn i odredi nekakva prihvatljiva visina. S obzirom da Općina Sutivan ionako pruža financijsku pomoć Hrvatskoj pošti kako </w:t>
      </w:r>
      <w:r w:rsidR="005E195A" w:rsidRPr="0004631D">
        <w:rPr>
          <w:rFonts w:ascii="Century Gothic" w:hAnsi="Century Gothic"/>
          <w:b/>
          <w:bCs/>
          <w:color w:val="auto"/>
          <w:sz w:val="24"/>
          <w:szCs w:val="24"/>
        </w:rPr>
        <w:t xml:space="preserve">bi održala svoje poslovanje u Sutivanu, predlaže se da ih se dodatno  ne optereti sa zakupninom i da se visina zakupnine odredi u iznosu od 1,00 kn/m2 mjesečno, jednako kao i za prostor koji koristi Turistička zajednica Općine Sutivan. </w:t>
      </w:r>
    </w:p>
    <w:p w:rsidR="00067112" w:rsidRPr="0004631D" w:rsidRDefault="00594F39" w:rsidP="00594F39">
      <w:pPr>
        <w:jc w:val="both"/>
        <w:rPr>
          <w:rFonts w:ascii="Century Gothic" w:hAnsi="Century Gothic" w:cs="Arial"/>
          <w:b/>
          <w:iCs/>
        </w:rPr>
      </w:pPr>
      <w:r w:rsidRPr="0004631D">
        <w:rPr>
          <w:rFonts w:ascii="Century Gothic" w:hAnsi="Century Gothic" w:cs="Arial"/>
          <w:b/>
          <w:iCs/>
        </w:rPr>
        <w:t>Jednoglasno sa 8 glasova „za“ donijeta je Odluka o izmjeni Odluke o davanju u zakup i kupoprodaji poslovnog prostora.</w:t>
      </w:r>
    </w:p>
    <w:p w:rsidR="00594F39" w:rsidRPr="0004631D" w:rsidRDefault="00594F39" w:rsidP="00594F39">
      <w:pPr>
        <w:jc w:val="both"/>
        <w:rPr>
          <w:rFonts w:ascii="Century Gothic" w:hAnsi="Century Gothic" w:cs="Arial"/>
          <w:b/>
          <w:sz w:val="16"/>
          <w:szCs w:val="16"/>
        </w:rPr>
      </w:pPr>
      <w:r w:rsidRPr="0004631D">
        <w:rPr>
          <w:rFonts w:ascii="Century Gothic" w:hAnsi="Century Gothic"/>
          <w:b/>
          <w:iCs/>
          <w:sz w:val="20"/>
          <w:szCs w:val="20"/>
        </w:rPr>
        <w:t>KLASA:</w:t>
      </w:r>
      <w:r w:rsidRPr="0004631D">
        <w:rPr>
          <w:rFonts w:ascii="Century Gothic" w:hAnsi="Century Gothic" w:cs="Arial"/>
          <w:b/>
          <w:sz w:val="16"/>
          <w:szCs w:val="16"/>
        </w:rPr>
        <w:t xml:space="preserve"> : 372-03/19-01-0004</w:t>
      </w:r>
    </w:p>
    <w:p w:rsidR="00594F39" w:rsidRPr="0004631D" w:rsidRDefault="00594F39" w:rsidP="00594F39">
      <w:pPr>
        <w:jc w:val="both"/>
        <w:rPr>
          <w:rFonts w:ascii="Century Gothic" w:hAnsi="Century Gothic" w:cs="Arial"/>
          <w:b/>
          <w:sz w:val="16"/>
          <w:szCs w:val="16"/>
        </w:rPr>
      </w:pPr>
      <w:r w:rsidRPr="0004631D">
        <w:rPr>
          <w:rFonts w:ascii="Century Gothic" w:hAnsi="Century Gothic" w:cs="Arial"/>
          <w:b/>
          <w:sz w:val="16"/>
          <w:szCs w:val="16"/>
        </w:rPr>
        <w:t>URBROJ: 2104/08-01/1-19-0001</w:t>
      </w:r>
    </w:p>
    <w:p w:rsidR="00594F39" w:rsidRPr="0004631D" w:rsidRDefault="00594F39" w:rsidP="00594F39">
      <w:pPr>
        <w:jc w:val="both"/>
        <w:rPr>
          <w:rFonts w:ascii="Arial" w:hAnsi="Arial"/>
          <w:b/>
          <w:sz w:val="22"/>
          <w:szCs w:val="22"/>
        </w:rPr>
      </w:pPr>
    </w:p>
    <w:p w:rsidR="009E38B4" w:rsidRPr="0004631D" w:rsidRDefault="009E38B4" w:rsidP="009A58F9">
      <w:pPr>
        <w:jc w:val="center"/>
        <w:rPr>
          <w:rFonts w:ascii="Century Gothic" w:hAnsi="Century Gothic"/>
          <w:b/>
        </w:rPr>
      </w:pPr>
      <w:r w:rsidRPr="0004631D">
        <w:rPr>
          <w:rFonts w:ascii="Century Gothic" w:hAnsi="Century Gothic"/>
          <w:b/>
        </w:rPr>
        <w:t>AD -</w:t>
      </w:r>
      <w:r w:rsidR="004C33B0" w:rsidRPr="0004631D">
        <w:rPr>
          <w:rFonts w:ascii="Century Gothic" w:hAnsi="Century Gothic"/>
          <w:b/>
        </w:rPr>
        <w:t>7</w:t>
      </w:r>
      <w:r w:rsidRPr="0004631D">
        <w:rPr>
          <w:rFonts w:ascii="Century Gothic" w:hAnsi="Century Gothic"/>
          <w:b/>
        </w:rPr>
        <w:t>.</w:t>
      </w:r>
    </w:p>
    <w:p w:rsidR="008E6AB6" w:rsidRPr="0004631D" w:rsidRDefault="005E195A" w:rsidP="000D11E4">
      <w:pPr>
        <w:jc w:val="both"/>
        <w:rPr>
          <w:rFonts w:ascii="Century Gothic" w:hAnsi="Century Gothic"/>
          <w:b/>
        </w:rPr>
      </w:pPr>
      <w:r w:rsidRPr="0004631D">
        <w:rPr>
          <w:rFonts w:ascii="Century Gothic" w:hAnsi="Century Gothic"/>
          <w:b/>
        </w:rPr>
        <w:t xml:space="preserve">Uvodno izlaganje po ovoj točki podnio je općinski načelnik koji </w:t>
      </w:r>
      <w:r w:rsidR="000D11E4" w:rsidRPr="0004631D">
        <w:rPr>
          <w:rFonts w:ascii="Century Gothic" w:hAnsi="Century Gothic"/>
          <w:b/>
        </w:rPr>
        <w:t xml:space="preserve">kaže kako su se darovatelji obratili Općini Sutivan sa inicijativom da Općina Sutivan prihvati darovanje nekretnine na kojoj je UPU-om Dekleva planirana izgradnja prometnice. U svrhu izgradnje planirane prometnice, svakako bi se trebali riješiti imovinskopravni odnosi sa vlasnicima zemljišta, a ovakav način stjecanja vlasništva, ukoliko se prihvati darovanje,  bio bi i više nego pozitivan za Općinu Sutivan. </w:t>
      </w:r>
    </w:p>
    <w:p w:rsidR="00D57992" w:rsidRPr="0004631D" w:rsidRDefault="00636CB2" w:rsidP="00D57992">
      <w:pPr>
        <w:pStyle w:val="StandardWeb"/>
        <w:spacing w:before="0" w:beforeAutospacing="0" w:after="0" w:afterAutospacing="0"/>
        <w:jc w:val="both"/>
        <w:rPr>
          <w:rFonts w:ascii="Century Gothic" w:hAnsi="Century Gothic"/>
          <w:b/>
          <w:iCs/>
          <w:color w:val="auto"/>
          <w:sz w:val="24"/>
          <w:szCs w:val="24"/>
        </w:rPr>
      </w:pPr>
      <w:r w:rsidRPr="0004631D">
        <w:rPr>
          <w:rFonts w:ascii="Century Gothic" w:hAnsi="Century Gothic"/>
          <w:b/>
          <w:iCs/>
          <w:color w:val="auto"/>
          <w:sz w:val="24"/>
          <w:szCs w:val="24"/>
        </w:rPr>
        <w:lastRenderedPageBreak/>
        <w:t>Jednoglasno sa 8 glasova „za“  prihvaćena je Odluka o prihvaćanju darovanja dijela nekretnine označene kao kat.čest.zem.2118 k.o. Sutivan.</w:t>
      </w:r>
    </w:p>
    <w:p w:rsidR="00636CB2" w:rsidRPr="0004631D" w:rsidRDefault="00636CB2" w:rsidP="00636CB2">
      <w:pPr>
        <w:jc w:val="both"/>
        <w:rPr>
          <w:rFonts w:ascii="Century Gothic" w:hAnsi="Century Gothic" w:cs="Arial"/>
          <w:b/>
          <w:sz w:val="16"/>
          <w:szCs w:val="16"/>
        </w:rPr>
      </w:pPr>
      <w:r w:rsidRPr="0004631D">
        <w:rPr>
          <w:rFonts w:ascii="Century Gothic" w:hAnsi="Century Gothic"/>
          <w:b/>
          <w:iCs/>
          <w:sz w:val="20"/>
          <w:szCs w:val="20"/>
        </w:rPr>
        <w:t>KLASA:</w:t>
      </w:r>
      <w:r w:rsidRPr="0004631D">
        <w:rPr>
          <w:rFonts w:ascii="Century Gothic" w:hAnsi="Century Gothic" w:cs="Arial"/>
          <w:b/>
          <w:sz w:val="16"/>
          <w:szCs w:val="16"/>
        </w:rPr>
        <w:t xml:space="preserve"> : </w:t>
      </w:r>
      <w:r w:rsidR="002F68D9" w:rsidRPr="0004631D">
        <w:rPr>
          <w:rFonts w:ascii="Century Gothic" w:hAnsi="Century Gothic" w:cs="Arial"/>
          <w:b/>
          <w:sz w:val="16"/>
          <w:szCs w:val="16"/>
        </w:rPr>
        <w:t>402</w:t>
      </w:r>
      <w:r w:rsidRPr="0004631D">
        <w:rPr>
          <w:rFonts w:ascii="Century Gothic" w:hAnsi="Century Gothic" w:cs="Arial"/>
          <w:b/>
          <w:sz w:val="16"/>
          <w:szCs w:val="16"/>
        </w:rPr>
        <w:t>-07/19-01/0038</w:t>
      </w:r>
    </w:p>
    <w:p w:rsidR="00636CB2" w:rsidRPr="0004631D" w:rsidRDefault="00636CB2" w:rsidP="00227BDA">
      <w:pPr>
        <w:jc w:val="both"/>
        <w:rPr>
          <w:rFonts w:ascii="Century Gothic" w:hAnsi="Century Gothic" w:cs="Arial"/>
          <w:b/>
          <w:sz w:val="16"/>
          <w:szCs w:val="16"/>
        </w:rPr>
      </w:pPr>
      <w:r w:rsidRPr="0004631D">
        <w:rPr>
          <w:rFonts w:ascii="Century Gothic" w:hAnsi="Century Gothic" w:cs="Arial"/>
          <w:b/>
          <w:sz w:val="16"/>
          <w:szCs w:val="16"/>
        </w:rPr>
        <w:t>URBROJ: 2104/08-01/1-19</w:t>
      </w:r>
      <w:r w:rsidR="00227BDA" w:rsidRPr="0004631D">
        <w:rPr>
          <w:rFonts w:ascii="Century Gothic" w:hAnsi="Century Gothic" w:cs="Arial"/>
          <w:b/>
          <w:sz w:val="16"/>
          <w:szCs w:val="16"/>
        </w:rPr>
        <w:t>-000</w:t>
      </w:r>
    </w:p>
    <w:p w:rsidR="00D57992" w:rsidRPr="0004631D" w:rsidRDefault="00572B1E" w:rsidP="0004631D">
      <w:pPr>
        <w:pStyle w:val="T-98-2"/>
        <w:tabs>
          <w:tab w:val="clear" w:pos="2153"/>
          <w:tab w:val="left" w:pos="4056"/>
        </w:tabs>
        <w:spacing w:line="202" w:lineRule="atLeast"/>
        <w:ind w:firstLine="0"/>
        <w:jc w:val="center"/>
        <w:rPr>
          <w:rFonts w:ascii="Century Gothic" w:hAnsi="Century Gothic" w:cs="Arial"/>
          <w:b/>
          <w:sz w:val="24"/>
          <w:szCs w:val="24"/>
        </w:rPr>
      </w:pPr>
      <w:r w:rsidRPr="0004631D">
        <w:rPr>
          <w:rFonts w:ascii="Century Gothic" w:hAnsi="Century Gothic" w:cs="Arial"/>
          <w:b/>
          <w:sz w:val="24"/>
          <w:szCs w:val="24"/>
        </w:rPr>
        <w:t>AD -</w:t>
      </w:r>
      <w:r w:rsidR="004C33B0" w:rsidRPr="0004631D">
        <w:rPr>
          <w:rFonts w:ascii="Century Gothic" w:hAnsi="Century Gothic" w:cs="Arial"/>
          <w:b/>
          <w:sz w:val="24"/>
          <w:szCs w:val="24"/>
        </w:rPr>
        <w:t>8</w:t>
      </w:r>
      <w:r w:rsidRPr="0004631D">
        <w:rPr>
          <w:rFonts w:ascii="Century Gothic" w:hAnsi="Century Gothic" w:cs="Arial"/>
          <w:b/>
          <w:sz w:val="24"/>
          <w:szCs w:val="24"/>
        </w:rPr>
        <w:t>.</w:t>
      </w:r>
    </w:p>
    <w:p w:rsidR="002F68D9" w:rsidRPr="0004631D" w:rsidRDefault="002F68D9" w:rsidP="002F68D9">
      <w:pPr>
        <w:pStyle w:val="Tijeloteksta2"/>
        <w:tabs>
          <w:tab w:val="left" w:pos="780"/>
        </w:tabs>
        <w:rPr>
          <w:rFonts w:ascii="Century Gothic" w:hAnsi="Century Gothic" w:cs="Arial"/>
          <w:iCs/>
        </w:rPr>
      </w:pPr>
      <w:r w:rsidRPr="0004631D">
        <w:rPr>
          <w:rFonts w:ascii="Century Gothic" w:hAnsi="Century Gothic" w:cs="Arial"/>
          <w:iCs/>
        </w:rPr>
        <w:t xml:space="preserve">Jednoglasno sa 8 glasova „za“ </w:t>
      </w:r>
      <w:r w:rsidR="000D11E4" w:rsidRPr="0004631D">
        <w:rPr>
          <w:rFonts w:ascii="Century Gothic" w:hAnsi="Century Gothic" w:cs="Arial"/>
          <w:iCs/>
        </w:rPr>
        <w:t xml:space="preserve">donesena je </w:t>
      </w:r>
      <w:r w:rsidRPr="0004631D">
        <w:rPr>
          <w:rFonts w:ascii="Century Gothic" w:hAnsi="Century Gothic"/>
          <w:iCs/>
        </w:rPr>
        <w:t xml:space="preserve"> </w:t>
      </w:r>
      <w:r w:rsidR="000D11E4" w:rsidRPr="0004631D">
        <w:rPr>
          <w:rFonts w:ascii="Century Gothic" w:hAnsi="Century Gothic" w:cs="Arial"/>
          <w:iCs/>
        </w:rPr>
        <w:t>Odluka</w:t>
      </w:r>
      <w:r w:rsidRPr="0004631D">
        <w:rPr>
          <w:rFonts w:ascii="Century Gothic" w:hAnsi="Century Gothic" w:cs="Arial"/>
          <w:iCs/>
        </w:rPr>
        <w:t xml:space="preserve"> o osnivanju prava služnosti radi izgradnje, držanja, pristupa i održavanja infrastrukturne građevine za punjenje elektromotornih vozila na području Općine Sutivan (elektropunionica)</w:t>
      </w:r>
    </w:p>
    <w:p w:rsidR="00280E15" w:rsidRPr="0004631D" w:rsidRDefault="00280E15" w:rsidP="000B0285">
      <w:pPr>
        <w:jc w:val="center"/>
        <w:rPr>
          <w:rFonts w:ascii="Century Gothic" w:hAnsi="Century Gothic"/>
          <w:b/>
        </w:rPr>
      </w:pPr>
    </w:p>
    <w:p w:rsidR="00CB2D61" w:rsidRPr="0004631D" w:rsidRDefault="00572B1E" w:rsidP="00CB2D61">
      <w:pPr>
        <w:jc w:val="both"/>
        <w:rPr>
          <w:rFonts w:ascii="Century Gothic" w:hAnsi="Century Gothic" w:cs="Arial"/>
          <w:b/>
          <w:sz w:val="16"/>
          <w:szCs w:val="16"/>
        </w:rPr>
      </w:pPr>
      <w:r w:rsidRPr="0004631D">
        <w:rPr>
          <w:rFonts w:ascii="Century Gothic" w:hAnsi="Century Gothic" w:cs="Arial"/>
          <w:b/>
          <w:sz w:val="16"/>
          <w:szCs w:val="16"/>
        </w:rPr>
        <w:t xml:space="preserve">KLASA: </w:t>
      </w:r>
      <w:r w:rsidR="00CB2D61" w:rsidRPr="0004631D">
        <w:rPr>
          <w:rFonts w:ascii="Century Gothic" w:hAnsi="Century Gothic" w:cs="Arial"/>
          <w:b/>
          <w:sz w:val="16"/>
          <w:szCs w:val="16"/>
        </w:rPr>
        <w:t>406-01/19-01/0087</w:t>
      </w:r>
    </w:p>
    <w:p w:rsidR="00572B1E" w:rsidRPr="0004631D" w:rsidRDefault="00572B1E" w:rsidP="00CB2D61">
      <w:pPr>
        <w:jc w:val="both"/>
        <w:rPr>
          <w:rFonts w:ascii="Century Gothic" w:hAnsi="Century Gothic" w:cs="Arial"/>
          <w:b/>
          <w:sz w:val="16"/>
          <w:szCs w:val="16"/>
        </w:rPr>
      </w:pPr>
      <w:r w:rsidRPr="0004631D">
        <w:rPr>
          <w:rFonts w:ascii="Century Gothic" w:hAnsi="Century Gothic" w:cs="Arial"/>
          <w:b/>
          <w:sz w:val="16"/>
          <w:szCs w:val="16"/>
        </w:rPr>
        <w:t>URBROJ: 2104/08-01/1-19-0001</w:t>
      </w:r>
    </w:p>
    <w:p w:rsidR="00280E15" w:rsidRPr="0004631D" w:rsidRDefault="00280E15" w:rsidP="00227BDA">
      <w:pPr>
        <w:rPr>
          <w:rFonts w:ascii="Century Gothic" w:hAnsi="Century Gothic"/>
          <w:b/>
        </w:rPr>
      </w:pPr>
    </w:p>
    <w:p w:rsidR="00280E15" w:rsidRPr="0004631D" w:rsidRDefault="00280E15" w:rsidP="000B0285">
      <w:pPr>
        <w:jc w:val="center"/>
        <w:rPr>
          <w:rFonts w:ascii="Century Gothic" w:hAnsi="Century Gothic"/>
          <w:b/>
        </w:rPr>
      </w:pPr>
    </w:p>
    <w:p w:rsidR="00950311" w:rsidRPr="0004631D" w:rsidRDefault="00D06EB8" w:rsidP="0004631D">
      <w:pPr>
        <w:jc w:val="center"/>
        <w:rPr>
          <w:rFonts w:ascii="Century Gothic" w:hAnsi="Century Gothic"/>
          <w:b/>
        </w:rPr>
      </w:pPr>
      <w:r w:rsidRPr="0004631D">
        <w:rPr>
          <w:rFonts w:ascii="Century Gothic" w:hAnsi="Century Gothic"/>
          <w:b/>
        </w:rPr>
        <w:t>AD -</w:t>
      </w:r>
      <w:r w:rsidR="004C33B0" w:rsidRPr="0004631D">
        <w:rPr>
          <w:rFonts w:ascii="Century Gothic" w:hAnsi="Century Gothic"/>
          <w:b/>
        </w:rPr>
        <w:t>9</w:t>
      </w:r>
      <w:r w:rsidRPr="0004631D">
        <w:rPr>
          <w:rFonts w:ascii="Century Gothic" w:hAnsi="Century Gothic"/>
          <w:b/>
        </w:rPr>
        <w:t>.</w:t>
      </w:r>
    </w:p>
    <w:p w:rsidR="00572B1E" w:rsidRPr="0004631D" w:rsidRDefault="00161148" w:rsidP="007C2E61">
      <w:pPr>
        <w:jc w:val="both"/>
        <w:rPr>
          <w:rFonts w:ascii="Century Gothic" w:hAnsi="Century Gothic" w:cs="Arial"/>
          <w:b/>
          <w:iCs/>
        </w:rPr>
      </w:pPr>
      <w:r w:rsidRPr="0004631D">
        <w:rPr>
          <w:rFonts w:ascii="Century Gothic" w:hAnsi="Century Gothic" w:cs="Arial"/>
          <w:b/>
          <w:iCs/>
        </w:rPr>
        <w:t xml:space="preserve">Jednoglasno sa 8 glasova „za“ </w:t>
      </w:r>
      <w:r w:rsidRPr="0004631D">
        <w:rPr>
          <w:rFonts w:ascii="Century Gothic" w:hAnsi="Century Gothic"/>
          <w:b/>
          <w:iCs/>
        </w:rPr>
        <w:t xml:space="preserve"> </w:t>
      </w:r>
      <w:r w:rsidR="007C2E61" w:rsidRPr="0004631D">
        <w:rPr>
          <w:rFonts w:ascii="Century Gothic" w:hAnsi="Century Gothic"/>
          <w:b/>
          <w:iCs/>
        </w:rPr>
        <w:t xml:space="preserve">donesena je </w:t>
      </w:r>
      <w:r w:rsidR="007C2E61" w:rsidRPr="0004631D">
        <w:rPr>
          <w:rFonts w:ascii="Century Gothic" w:hAnsi="Century Gothic" w:cs="Arial"/>
          <w:b/>
          <w:iCs/>
        </w:rPr>
        <w:t>Odluka</w:t>
      </w:r>
      <w:r w:rsidRPr="0004631D">
        <w:rPr>
          <w:rFonts w:ascii="Century Gothic" w:hAnsi="Century Gothic" w:cs="Arial"/>
          <w:b/>
          <w:iCs/>
        </w:rPr>
        <w:t xml:space="preserve"> o  dopunama Odluke o nerazvrstanim cestama.</w:t>
      </w:r>
    </w:p>
    <w:p w:rsidR="007C2E61" w:rsidRPr="0004631D" w:rsidRDefault="007C2E61" w:rsidP="007C2E61">
      <w:pPr>
        <w:jc w:val="both"/>
        <w:rPr>
          <w:rFonts w:ascii="Century Gothic" w:hAnsi="Century Gothic" w:cs="Arial"/>
          <w:b/>
          <w:iCs/>
        </w:rPr>
      </w:pPr>
    </w:p>
    <w:p w:rsidR="00572B1E" w:rsidRPr="0004631D" w:rsidRDefault="00572B1E" w:rsidP="00572B1E">
      <w:pPr>
        <w:jc w:val="both"/>
        <w:rPr>
          <w:rFonts w:ascii="Century Gothic" w:hAnsi="Century Gothic" w:cs="Arial"/>
          <w:b/>
          <w:sz w:val="16"/>
          <w:szCs w:val="16"/>
        </w:rPr>
      </w:pPr>
      <w:r w:rsidRPr="0004631D">
        <w:rPr>
          <w:rFonts w:ascii="Century Gothic" w:hAnsi="Century Gothic" w:cs="Arial"/>
          <w:b/>
          <w:sz w:val="16"/>
          <w:szCs w:val="16"/>
        </w:rPr>
        <w:t xml:space="preserve">KLASA: </w:t>
      </w:r>
      <w:r w:rsidR="00161148" w:rsidRPr="0004631D">
        <w:rPr>
          <w:rFonts w:ascii="Century Gothic" w:hAnsi="Century Gothic" w:cs="Arial"/>
          <w:b/>
          <w:sz w:val="16"/>
          <w:szCs w:val="16"/>
        </w:rPr>
        <w:t>340</w:t>
      </w:r>
      <w:r w:rsidR="00073D0B" w:rsidRPr="0004631D">
        <w:rPr>
          <w:rFonts w:ascii="Century Gothic" w:hAnsi="Century Gothic" w:cs="Arial"/>
          <w:b/>
          <w:sz w:val="16"/>
          <w:szCs w:val="16"/>
        </w:rPr>
        <w:t>-0</w:t>
      </w:r>
      <w:r w:rsidR="00161148" w:rsidRPr="0004631D">
        <w:rPr>
          <w:rFonts w:ascii="Century Gothic" w:hAnsi="Century Gothic" w:cs="Arial"/>
          <w:b/>
          <w:sz w:val="16"/>
          <w:szCs w:val="16"/>
        </w:rPr>
        <w:t>9</w:t>
      </w:r>
      <w:r w:rsidR="00073D0B" w:rsidRPr="0004631D">
        <w:rPr>
          <w:rFonts w:ascii="Century Gothic" w:hAnsi="Century Gothic" w:cs="Arial"/>
          <w:b/>
          <w:sz w:val="16"/>
          <w:szCs w:val="16"/>
        </w:rPr>
        <w:t>/19-01/0015</w:t>
      </w:r>
    </w:p>
    <w:p w:rsidR="00572B1E" w:rsidRPr="0004631D" w:rsidRDefault="00572B1E" w:rsidP="00572B1E">
      <w:pPr>
        <w:pStyle w:val="Tijeloteksta"/>
        <w:spacing w:after="0"/>
        <w:rPr>
          <w:rFonts w:ascii="Century Gothic" w:hAnsi="Century Gothic" w:cs="Arial"/>
          <w:b/>
          <w:sz w:val="16"/>
          <w:szCs w:val="16"/>
        </w:rPr>
      </w:pPr>
      <w:r w:rsidRPr="0004631D">
        <w:rPr>
          <w:rFonts w:ascii="Century Gothic" w:hAnsi="Century Gothic" w:cs="Arial"/>
          <w:b/>
          <w:sz w:val="16"/>
          <w:szCs w:val="16"/>
        </w:rPr>
        <w:t>URBROJ: 2104/08-01/1-19-000</w:t>
      </w:r>
      <w:r w:rsidR="00161148" w:rsidRPr="0004631D">
        <w:rPr>
          <w:rFonts w:ascii="Century Gothic" w:hAnsi="Century Gothic" w:cs="Arial"/>
          <w:b/>
          <w:sz w:val="16"/>
          <w:szCs w:val="16"/>
        </w:rPr>
        <w:t>2</w:t>
      </w:r>
    </w:p>
    <w:p w:rsidR="00844133" w:rsidRPr="0004631D" w:rsidRDefault="00572B1E" w:rsidP="0004631D">
      <w:pPr>
        <w:jc w:val="center"/>
        <w:rPr>
          <w:rFonts w:ascii="Century Gothic" w:hAnsi="Century Gothic"/>
          <w:b/>
        </w:rPr>
      </w:pPr>
      <w:r w:rsidRPr="0004631D">
        <w:rPr>
          <w:rFonts w:ascii="Century Gothic" w:hAnsi="Century Gothic"/>
          <w:b/>
        </w:rPr>
        <w:t>AD -</w:t>
      </w:r>
      <w:r w:rsidR="004C33B0" w:rsidRPr="0004631D">
        <w:rPr>
          <w:rFonts w:ascii="Century Gothic" w:hAnsi="Century Gothic"/>
          <w:b/>
        </w:rPr>
        <w:t>10</w:t>
      </w:r>
      <w:r w:rsidRPr="0004631D">
        <w:rPr>
          <w:rFonts w:ascii="Century Gothic" w:hAnsi="Century Gothic"/>
          <w:b/>
        </w:rPr>
        <w:t>.</w:t>
      </w:r>
    </w:p>
    <w:p w:rsidR="000E3E15" w:rsidRPr="0004631D" w:rsidRDefault="000049B6" w:rsidP="007C2E61">
      <w:pPr>
        <w:jc w:val="both"/>
        <w:rPr>
          <w:rFonts w:ascii="Century Gothic" w:hAnsi="Century Gothic"/>
          <w:b/>
        </w:rPr>
      </w:pPr>
      <w:r w:rsidRPr="0004631D">
        <w:rPr>
          <w:rFonts w:ascii="Century Gothic" w:hAnsi="Century Gothic"/>
          <w:b/>
        </w:rPr>
        <w:t>Načelnik, Ranko Blažević upoznao je članove Općinskog vi</w:t>
      </w:r>
      <w:r w:rsidR="00693CDE" w:rsidRPr="0004631D">
        <w:rPr>
          <w:rFonts w:ascii="Century Gothic" w:hAnsi="Century Gothic"/>
          <w:b/>
        </w:rPr>
        <w:t xml:space="preserve">jeća da  će se u Sutivanu otvoriti ljekarna i to u prostorijama u vlasništvu Doma Zdravlja za koje je Dom zdravlja raspisao i proveo natječajni postupak </w:t>
      </w:r>
      <w:r w:rsidR="00FB29A0" w:rsidRPr="0004631D">
        <w:rPr>
          <w:rFonts w:ascii="Century Gothic" w:hAnsi="Century Gothic"/>
          <w:b/>
        </w:rPr>
        <w:t>te  odabrao najpovoljniju ponudu za obavljanje ljekarničke djelatnosti koj</w:t>
      </w:r>
      <w:r w:rsidR="007C2E61" w:rsidRPr="0004631D">
        <w:rPr>
          <w:rFonts w:ascii="Century Gothic" w:hAnsi="Century Gothic"/>
          <w:b/>
        </w:rPr>
        <w:t>u je dostavila Simona Vujanović</w:t>
      </w:r>
      <w:r w:rsidR="00FB29A0" w:rsidRPr="0004631D">
        <w:rPr>
          <w:rFonts w:ascii="Century Gothic" w:hAnsi="Century Gothic"/>
          <w:b/>
        </w:rPr>
        <w:t xml:space="preserve"> . Mjesečni iznos zakupnine  iznosi 2.000,00 kn mjesečno, te je prema Općini Sutivan već upućena zamolba za financijskom potporom radu ljekarne. O ovom pitanju će Općinsko vijeće odlučiti kad za to bude vrijeme. </w:t>
      </w:r>
    </w:p>
    <w:p w:rsidR="00EF131B" w:rsidRPr="0004631D" w:rsidRDefault="00FB29A0" w:rsidP="007C2E61">
      <w:pPr>
        <w:jc w:val="both"/>
        <w:rPr>
          <w:rFonts w:ascii="Century Gothic" w:hAnsi="Century Gothic"/>
          <w:b/>
        </w:rPr>
      </w:pPr>
      <w:r w:rsidRPr="0004631D">
        <w:rPr>
          <w:rFonts w:ascii="Century Gothic" w:hAnsi="Century Gothic"/>
          <w:b/>
        </w:rPr>
        <w:t xml:space="preserve">Nedo Ivanović pita načelnika što je sa postavljanjem kućice koju je Općina kupila Vinku Gvozdanoviću. Načelnik kaže kako Vinko pruža otpor čišćenju parcele na kojoj bi se kućica postavila. </w:t>
      </w:r>
    </w:p>
    <w:p w:rsidR="00EF131B" w:rsidRPr="0004631D" w:rsidRDefault="00FB29A0" w:rsidP="007C2E61">
      <w:pPr>
        <w:jc w:val="both"/>
        <w:rPr>
          <w:b/>
        </w:rPr>
      </w:pPr>
      <w:r w:rsidRPr="0004631D">
        <w:rPr>
          <w:rFonts w:ascii="Century Gothic" w:hAnsi="Century Gothic"/>
          <w:b/>
        </w:rPr>
        <w:t>Vijećnici kažu kako bi se trebalo povesti računa o psima koji se slobodno šetaju,  bez povodca, kao i upozoriti</w:t>
      </w:r>
      <w:r w:rsidR="007C2E61" w:rsidRPr="0004631D">
        <w:rPr>
          <w:rFonts w:ascii="Century Gothic" w:hAnsi="Century Gothic"/>
          <w:b/>
        </w:rPr>
        <w:t xml:space="preserve"> </w:t>
      </w:r>
      <w:r w:rsidRPr="0004631D">
        <w:rPr>
          <w:rFonts w:ascii="Century Gothic" w:hAnsi="Century Gothic"/>
          <w:b/>
        </w:rPr>
        <w:t>i sankcionirati vlasnike</w:t>
      </w:r>
      <w:r w:rsidRPr="0004631D">
        <w:rPr>
          <w:b/>
        </w:rPr>
        <w:t xml:space="preserve"> ukoliko ne očiste javnu površinu na kojoj njihov pas obavi nuždu. </w:t>
      </w:r>
    </w:p>
    <w:p w:rsidR="006B1E1E" w:rsidRPr="0004631D" w:rsidRDefault="006B1E1E" w:rsidP="006B1E1E">
      <w:pPr>
        <w:pStyle w:val="Bezproreda"/>
        <w:jc w:val="center"/>
        <w:rPr>
          <w:b/>
        </w:rPr>
      </w:pPr>
    </w:p>
    <w:p w:rsidR="006B1E1E" w:rsidRPr="0004631D" w:rsidRDefault="006B1E1E" w:rsidP="006B1E1E">
      <w:pPr>
        <w:ind w:firstLine="360"/>
      </w:pPr>
    </w:p>
    <w:p w:rsidR="009E38B4" w:rsidRPr="0004631D" w:rsidRDefault="00226C10" w:rsidP="009E38B4">
      <w:pPr>
        <w:pStyle w:val="Tijeloteksta"/>
        <w:jc w:val="both"/>
        <w:rPr>
          <w:rFonts w:ascii="Century Gothic" w:hAnsi="Century Gothic" w:cs="Arial"/>
          <w:b/>
          <w:lang w:eastAsia="hr-HR"/>
        </w:rPr>
      </w:pPr>
      <w:r w:rsidRPr="0004631D">
        <w:rPr>
          <w:rFonts w:ascii="Century Gothic" w:hAnsi="Century Gothic" w:cs="Arial"/>
          <w:b/>
          <w:lang w:eastAsia="hr-HR"/>
        </w:rPr>
        <w:t>Dovršeno u 19:10 sati</w:t>
      </w:r>
    </w:p>
    <w:p w:rsidR="00280E15" w:rsidRPr="0004631D" w:rsidRDefault="00280E15" w:rsidP="009E38B4">
      <w:pPr>
        <w:pStyle w:val="Tijeloteksta"/>
        <w:jc w:val="both"/>
        <w:rPr>
          <w:rFonts w:ascii="Century Gothic" w:hAnsi="Century Gothic" w:cs="Arial"/>
          <w:b/>
          <w:lang w:eastAsia="hr-HR"/>
        </w:rPr>
      </w:pPr>
    </w:p>
    <w:p w:rsidR="009E38B4" w:rsidRPr="0004631D" w:rsidRDefault="009E38B4" w:rsidP="009E38B4">
      <w:pPr>
        <w:rPr>
          <w:rFonts w:ascii="Century Gothic" w:hAnsi="Century Gothic" w:cs="Arial"/>
          <w:b/>
        </w:rPr>
      </w:pPr>
      <w:r w:rsidRPr="0004631D">
        <w:rPr>
          <w:rFonts w:ascii="Century Gothic" w:hAnsi="Century Gothic" w:cs="Arial"/>
          <w:b/>
        </w:rPr>
        <w:t xml:space="preserve">Zapisničar                                                                         </w:t>
      </w:r>
      <w:r w:rsidR="00280E15" w:rsidRPr="0004631D">
        <w:rPr>
          <w:rFonts w:ascii="Century Gothic" w:hAnsi="Century Gothic" w:cs="Arial"/>
          <w:b/>
        </w:rPr>
        <w:t xml:space="preserve"> </w:t>
      </w:r>
      <w:r w:rsidRPr="0004631D">
        <w:rPr>
          <w:rFonts w:ascii="Century Gothic" w:hAnsi="Century Gothic" w:cs="Arial"/>
          <w:b/>
        </w:rPr>
        <w:t xml:space="preserve">PREDSJEDNIK </w:t>
      </w:r>
    </w:p>
    <w:p w:rsidR="009E38B4" w:rsidRPr="0004631D" w:rsidRDefault="009E38B4" w:rsidP="009E38B4">
      <w:pPr>
        <w:jc w:val="both"/>
        <w:rPr>
          <w:rFonts w:ascii="Century Gothic" w:hAnsi="Century Gothic" w:cs="Arial"/>
          <w:b/>
        </w:rPr>
      </w:pPr>
      <w:r w:rsidRPr="0004631D">
        <w:rPr>
          <w:rFonts w:ascii="Century Gothic" w:hAnsi="Century Gothic" w:cs="Arial"/>
          <w:b/>
        </w:rPr>
        <w:t xml:space="preserve">Anica Jurjević                                                  </w:t>
      </w:r>
      <w:r w:rsidR="00842A1E" w:rsidRPr="0004631D">
        <w:rPr>
          <w:rFonts w:ascii="Century Gothic" w:hAnsi="Century Gothic" w:cs="Arial"/>
          <w:b/>
        </w:rPr>
        <w:t xml:space="preserve">     </w:t>
      </w:r>
      <w:r w:rsidRPr="0004631D">
        <w:rPr>
          <w:rFonts w:ascii="Century Gothic" w:hAnsi="Century Gothic" w:cs="Arial"/>
          <w:b/>
        </w:rPr>
        <w:t xml:space="preserve"> OPĆINSKOG VIJEĆA</w:t>
      </w:r>
    </w:p>
    <w:p w:rsidR="009E38B4" w:rsidRPr="0004631D" w:rsidRDefault="00A45B6B" w:rsidP="009E38B4">
      <w:pPr>
        <w:jc w:val="both"/>
        <w:rPr>
          <w:rFonts w:ascii="Century Gothic" w:hAnsi="Century Gothic" w:cs="Arial"/>
          <w:b/>
        </w:rPr>
      </w:pPr>
      <w:r w:rsidRPr="0004631D">
        <w:rPr>
          <w:rFonts w:ascii="Century Gothic" w:hAnsi="Century Gothic" w:cs="Arial"/>
          <w:b/>
        </w:rPr>
        <w:t xml:space="preserve">                                                                                </w:t>
      </w:r>
      <w:r w:rsidR="000E59DD" w:rsidRPr="0004631D">
        <w:rPr>
          <w:rFonts w:ascii="Century Gothic" w:hAnsi="Century Gothic" w:cs="Arial"/>
          <w:b/>
        </w:rPr>
        <w:t xml:space="preserve">   </w:t>
      </w:r>
      <w:r w:rsidR="00280E15" w:rsidRPr="0004631D">
        <w:rPr>
          <w:rFonts w:ascii="Century Gothic" w:hAnsi="Century Gothic" w:cs="Arial"/>
          <w:b/>
        </w:rPr>
        <w:t xml:space="preserve"> </w:t>
      </w:r>
      <w:r w:rsidR="009E38B4" w:rsidRPr="0004631D">
        <w:rPr>
          <w:rFonts w:ascii="Century Gothic" w:hAnsi="Century Gothic" w:cs="Arial"/>
          <w:b/>
        </w:rPr>
        <w:t>Bartul Lukšić</w:t>
      </w:r>
    </w:p>
    <w:p w:rsidR="009E38B4" w:rsidRPr="0004631D" w:rsidRDefault="009E38B4" w:rsidP="009E38B4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04631D">
        <w:rPr>
          <w:rFonts w:ascii="Century Gothic" w:hAnsi="Century Gothic" w:cs="Arial"/>
          <w:b/>
          <w:sz w:val="22"/>
          <w:szCs w:val="22"/>
        </w:rPr>
        <w:t>KLASA: 023-01/1</w:t>
      </w:r>
      <w:r w:rsidR="002D1B67" w:rsidRPr="0004631D">
        <w:rPr>
          <w:rFonts w:ascii="Century Gothic" w:hAnsi="Century Gothic" w:cs="Arial"/>
          <w:b/>
          <w:sz w:val="22"/>
          <w:szCs w:val="22"/>
        </w:rPr>
        <w:t>9</w:t>
      </w:r>
      <w:r w:rsidRPr="0004631D">
        <w:rPr>
          <w:rFonts w:ascii="Century Gothic" w:hAnsi="Century Gothic" w:cs="Arial"/>
          <w:b/>
          <w:sz w:val="22"/>
          <w:szCs w:val="22"/>
        </w:rPr>
        <w:t>-01/000</w:t>
      </w:r>
      <w:r w:rsidR="00226C10" w:rsidRPr="0004631D">
        <w:rPr>
          <w:rFonts w:ascii="Century Gothic" w:hAnsi="Century Gothic" w:cs="Arial"/>
          <w:b/>
          <w:sz w:val="22"/>
          <w:szCs w:val="22"/>
        </w:rPr>
        <w:t>4</w:t>
      </w:r>
    </w:p>
    <w:p w:rsidR="009E38B4" w:rsidRPr="0004631D" w:rsidRDefault="009E38B4" w:rsidP="009E38B4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04631D">
        <w:rPr>
          <w:rFonts w:ascii="Century Gothic" w:hAnsi="Century Gothic" w:cs="Arial"/>
          <w:b/>
          <w:sz w:val="22"/>
          <w:szCs w:val="22"/>
        </w:rPr>
        <w:t>URBROJ:2104/08-01/1-1</w:t>
      </w:r>
      <w:r w:rsidR="002D1B67" w:rsidRPr="0004631D">
        <w:rPr>
          <w:rFonts w:ascii="Century Gothic" w:hAnsi="Century Gothic" w:cs="Arial"/>
          <w:b/>
          <w:sz w:val="22"/>
          <w:szCs w:val="22"/>
        </w:rPr>
        <w:t>9</w:t>
      </w:r>
      <w:r w:rsidRPr="0004631D">
        <w:rPr>
          <w:rFonts w:ascii="Century Gothic" w:hAnsi="Century Gothic" w:cs="Arial"/>
          <w:b/>
          <w:sz w:val="22"/>
          <w:szCs w:val="22"/>
        </w:rPr>
        <w:t>-0002</w:t>
      </w:r>
    </w:p>
    <w:p w:rsidR="009E38B4" w:rsidRPr="0004631D" w:rsidRDefault="009E38B4" w:rsidP="009E38B4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04631D">
        <w:rPr>
          <w:rFonts w:ascii="Century Gothic" w:hAnsi="Century Gothic" w:cs="Arial"/>
          <w:b/>
          <w:sz w:val="22"/>
          <w:szCs w:val="22"/>
        </w:rPr>
        <w:t xml:space="preserve">U Sutivanu, </w:t>
      </w:r>
      <w:r w:rsidR="00226C10" w:rsidRPr="0004631D">
        <w:rPr>
          <w:rFonts w:ascii="Century Gothic" w:hAnsi="Century Gothic" w:cs="Arial"/>
          <w:b/>
          <w:sz w:val="22"/>
          <w:szCs w:val="22"/>
        </w:rPr>
        <w:t xml:space="preserve">25. </w:t>
      </w:r>
      <w:r w:rsidR="0004631D">
        <w:rPr>
          <w:rFonts w:ascii="Century Gothic" w:hAnsi="Century Gothic" w:cs="Arial"/>
          <w:b/>
          <w:sz w:val="22"/>
          <w:szCs w:val="22"/>
        </w:rPr>
        <w:t>l</w:t>
      </w:r>
      <w:r w:rsidR="00226C10" w:rsidRPr="0004631D">
        <w:rPr>
          <w:rFonts w:ascii="Century Gothic" w:hAnsi="Century Gothic" w:cs="Arial"/>
          <w:b/>
          <w:sz w:val="22"/>
          <w:szCs w:val="22"/>
        </w:rPr>
        <w:t>istopada 2019</w:t>
      </w:r>
    </w:p>
    <w:p w:rsidR="009E38B4" w:rsidRPr="0004631D" w:rsidRDefault="009E38B4" w:rsidP="009E38B4">
      <w:pPr>
        <w:rPr>
          <w:rFonts w:ascii="Century Gothic" w:hAnsi="Century Gothic"/>
          <w:sz w:val="22"/>
          <w:szCs w:val="22"/>
        </w:rPr>
      </w:pPr>
    </w:p>
    <w:sectPr w:rsidR="009E38B4" w:rsidRPr="0004631D" w:rsidSect="001E6CC9">
      <w:footerReference w:type="default" r:id="rId10"/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E35" w:rsidRDefault="00E13E35" w:rsidP="006C5766">
      <w:r>
        <w:separator/>
      </w:r>
    </w:p>
  </w:endnote>
  <w:endnote w:type="continuationSeparator" w:id="0">
    <w:p w:rsidR="00E13E35" w:rsidRDefault="00E13E35" w:rsidP="006C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CC9" w:rsidRDefault="00831893">
    <w:pPr>
      <w:pStyle w:val="Podnoje"/>
      <w:jc w:val="center"/>
    </w:pPr>
    <w:r>
      <w:fldChar w:fldCharType="begin"/>
    </w:r>
    <w:r w:rsidR="005638F7">
      <w:instrText xml:space="preserve"> PAGE   \* MERGEFORMAT </w:instrText>
    </w:r>
    <w:r>
      <w:fldChar w:fldCharType="separate"/>
    </w:r>
    <w:r w:rsidR="006F706B">
      <w:rPr>
        <w:noProof/>
      </w:rPr>
      <w:t>2</w:t>
    </w:r>
    <w:r>
      <w:fldChar w:fldCharType="end"/>
    </w:r>
  </w:p>
  <w:p w:rsidR="001E6CC9" w:rsidRDefault="00E13E35">
    <w:pPr>
      <w:pStyle w:val="Podnoje"/>
    </w:pPr>
  </w:p>
  <w:p w:rsidR="001E6CC9" w:rsidRDefault="00E13E35">
    <w:pPr>
      <w:pStyle w:val="Podnoje"/>
    </w:pPr>
  </w:p>
  <w:p w:rsidR="001E6CC9" w:rsidRDefault="00E13E3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E35" w:rsidRDefault="00E13E35" w:rsidP="006C5766">
      <w:r>
        <w:separator/>
      </w:r>
    </w:p>
  </w:footnote>
  <w:footnote w:type="continuationSeparator" w:id="0">
    <w:p w:rsidR="00E13E35" w:rsidRDefault="00E13E35" w:rsidP="006C5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8C2"/>
    <w:multiLevelType w:val="hybridMultilevel"/>
    <w:tmpl w:val="280CD74A"/>
    <w:lvl w:ilvl="0" w:tplc="1E0E682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0F45C5"/>
    <w:multiLevelType w:val="hybridMultilevel"/>
    <w:tmpl w:val="DD7EB77E"/>
    <w:lvl w:ilvl="0" w:tplc="50A6708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4104078"/>
    <w:multiLevelType w:val="hybridMultilevel"/>
    <w:tmpl w:val="2FE24C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031537"/>
    <w:multiLevelType w:val="hybridMultilevel"/>
    <w:tmpl w:val="BA525CE8"/>
    <w:lvl w:ilvl="0" w:tplc="6A54AD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50D36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>
    <w:nsid w:val="2BC26A22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2EF70894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>
    <w:nsid w:val="3A923DC5"/>
    <w:multiLevelType w:val="hybridMultilevel"/>
    <w:tmpl w:val="9A92785A"/>
    <w:lvl w:ilvl="0" w:tplc="2988C21E">
      <w:numFmt w:val="bullet"/>
      <w:lvlText w:val="-"/>
      <w:lvlJc w:val="left"/>
      <w:pPr>
        <w:ind w:left="720" w:hanging="360"/>
      </w:pPr>
      <w:rPr>
        <w:rFonts w:ascii="Franklin Gothic Book" w:eastAsia="Franklin Gothic Book" w:hAnsi="Franklin Gothic Book" w:cs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B7453"/>
    <w:multiLevelType w:val="multilevel"/>
    <w:tmpl w:val="34FE4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>
    <w:nsid w:val="4BDE4273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53360434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1">
    <w:nsid w:val="58B30B3F"/>
    <w:multiLevelType w:val="hybridMultilevel"/>
    <w:tmpl w:val="FE7A4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BF549D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62147270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156" w:hanging="360"/>
      </w:p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</w:lvl>
    <w:lvl w:ilvl="3" w:tplc="041A000F" w:tentative="1">
      <w:start w:val="1"/>
      <w:numFmt w:val="decimal"/>
      <w:lvlText w:val="%4."/>
      <w:lvlJc w:val="left"/>
      <w:pPr>
        <w:ind w:left="2596" w:hanging="360"/>
      </w:p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</w:lvl>
    <w:lvl w:ilvl="6" w:tplc="041A000F" w:tentative="1">
      <w:start w:val="1"/>
      <w:numFmt w:val="decimal"/>
      <w:lvlText w:val="%7."/>
      <w:lvlJc w:val="left"/>
      <w:pPr>
        <w:ind w:left="4756" w:hanging="360"/>
      </w:p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63602BA8"/>
    <w:multiLevelType w:val="hybridMultilevel"/>
    <w:tmpl w:val="5A96BA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9B387F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>
    <w:nsid w:val="6A300C08"/>
    <w:multiLevelType w:val="hybridMultilevel"/>
    <w:tmpl w:val="AE1C1D86"/>
    <w:lvl w:ilvl="0" w:tplc="94028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D8273F"/>
    <w:multiLevelType w:val="hybridMultilevel"/>
    <w:tmpl w:val="1DA82A10"/>
    <w:lvl w:ilvl="0" w:tplc="5F12A91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E275E7"/>
    <w:multiLevelType w:val="hybridMultilevel"/>
    <w:tmpl w:val="B914C6C0"/>
    <w:lvl w:ilvl="0" w:tplc="D46EF96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10"/>
  </w:num>
  <w:num w:numId="5">
    <w:abstractNumId w:val="12"/>
  </w:num>
  <w:num w:numId="6">
    <w:abstractNumId w:val="14"/>
  </w:num>
  <w:num w:numId="7">
    <w:abstractNumId w:val="8"/>
  </w:num>
  <w:num w:numId="8">
    <w:abstractNumId w:val="2"/>
  </w:num>
  <w:num w:numId="9">
    <w:abstractNumId w:val="0"/>
  </w:num>
  <w:num w:numId="10">
    <w:abstractNumId w:val="6"/>
  </w:num>
  <w:num w:numId="11">
    <w:abstractNumId w:val="18"/>
  </w:num>
  <w:num w:numId="12">
    <w:abstractNumId w:val="3"/>
  </w:num>
  <w:num w:numId="13">
    <w:abstractNumId w:val="5"/>
  </w:num>
  <w:num w:numId="14">
    <w:abstractNumId w:val="13"/>
  </w:num>
  <w:num w:numId="15">
    <w:abstractNumId w:val="1"/>
  </w:num>
  <w:num w:numId="16">
    <w:abstractNumId w:val="16"/>
  </w:num>
  <w:num w:numId="17">
    <w:abstractNumId w:val="17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8B4"/>
    <w:rsid w:val="000049B6"/>
    <w:rsid w:val="00006B17"/>
    <w:rsid w:val="000236B8"/>
    <w:rsid w:val="0004631D"/>
    <w:rsid w:val="00050735"/>
    <w:rsid w:val="00056937"/>
    <w:rsid w:val="0006166A"/>
    <w:rsid w:val="000660AE"/>
    <w:rsid w:val="00067112"/>
    <w:rsid w:val="00073D0B"/>
    <w:rsid w:val="000A5DFB"/>
    <w:rsid w:val="000B0092"/>
    <w:rsid w:val="000B0285"/>
    <w:rsid w:val="000C07A2"/>
    <w:rsid w:val="000D11E4"/>
    <w:rsid w:val="000E1D69"/>
    <w:rsid w:val="000E3E15"/>
    <w:rsid w:val="000E59DD"/>
    <w:rsid w:val="001015D8"/>
    <w:rsid w:val="001037AD"/>
    <w:rsid w:val="001049A2"/>
    <w:rsid w:val="00110A6A"/>
    <w:rsid w:val="00115BFA"/>
    <w:rsid w:val="00117FE2"/>
    <w:rsid w:val="00123848"/>
    <w:rsid w:val="001339A3"/>
    <w:rsid w:val="00161148"/>
    <w:rsid w:val="001773C4"/>
    <w:rsid w:val="00183CB6"/>
    <w:rsid w:val="00191B1C"/>
    <w:rsid w:val="001C33E2"/>
    <w:rsid w:val="001D32E0"/>
    <w:rsid w:val="001E5889"/>
    <w:rsid w:val="001E6DCE"/>
    <w:rsid w:val="002107F1"/>
    <w:rsid w:val="00226C10"/>
    <w:rsid w:val="00227BDA"/>
    <w:rsid w:val="00260E0A"/>
    <w:rsid w:val="00280E15"/>
    <w:rsid w:val="00286F3D"/>
    <w:rsid w:val="002A3766"/>
    <w:rsid w:val="002B4C7D"/>
    <w:rsid w:val="002B5C98"/>
    <w:rsid w:val="002C5E8B"/>
    <w:rsid w:val="002D10FC"/>
    <w:rsid w:val="002D1B67"/>
    <w:rsid w:val="002E0782"/>
    <w:rsid w:val="002F62AA"/>
    <w:rsid w:val="002F68D9"/>
    <w:rsid w:val="00313FF5"/>
    <w:rsid w:val="003145A0"/>
    <w:rsid w:val="00325A51"/>
    <w:rsid w:val="00347927"/>
    <w:rsid w:val="00354C47"/>
    <w:rsid w:val="00357F70"/>
    <w:rsid w:val="00373532"/>
    <w:rsid w:val="00383ED0"/>
    <w:rsid w:val="00392E05"/>
    <w:rsid w:val="00396480"/>
    <w:rsid w:val="003A0710"/>
    <w:rsid w:val="003B099D"/>
    <w:rsid w:val="003B168B"/>
    <w:rsid w:val="003B7CCE"/>
    <w:rsid w:val="003C2F39"/>
    <w:rsid w:val="003C60AF"/>
    <w:rsid w:val="003D63D6"/>
    <w:rsid w:val="003F2DCE"/>
    <w:rsid w:val="004230A0"/>
    <w:rsid w:val="004244F4"/>
    <w:rsid w:val="00431FDE"/>
    <w:rsid w:val="0046298A"/>
    <w:rsid w:val="004B5C2B"/>
    <w:rsid w:val="004C33B0"/>
    <w:rsid w:val="004F09DB"/>
    <w:rsid w:val="004F4CFF"/>
    <w:rsid w:val="0050694C"/>
    <w:rsid w:val="005308B5"/>
    <w:rsid w:val="00531DDF"/>
    <w:rsid w:val="00537A41"/>
    <w:rsid w:val="00550C18"/>
    <w:rsid w:val="005638F7"/>
    <w:rsid w:val="00567A97"/>
    <w:rsid w:val="0057213A"/>
    <w:rsid w:val="00572B1E"/>
    <w:rsid w:val="00594F39"/>
    <w:rsid w:val="00595FAF"/>
    <w:rsid w:val="005A0F15"/>
    <w:rsid w:val="005B4F29"/>
    <w:rsid w:val="005C77AA"/>
    <w:rsid w:val="005D108C"/>
    <w:rsid w:val="005D39DA"/>
    <w:rsid w:val="005E195A"/>
    <w:rsid w:val="005F3033"/>
    <w:rsid w:val="00603A95"/>
    <w:rsid w:val="00611DE3"/>
    <w:rsid w:val="00613881"/>
    <w:rsid w:val="00635E29"/>
    <w:rsid w:val="00636CB2"/>
    <w:rsid w:val="00661D2B"/>
    <w:rsid w:val="00667080"/>
    <w:rsid w:val="00671FB8"/>
    <w:rsid w:val="00685025"/>
    <w:rsid w:val="006867B1"/>
    <w:rsid w:val="00693CDE"/>
    <w:rsid w:val="006B0ED2"/>
    <w:rsid w:val="006B1E1E"/>
    <w:rsid w:val="006C5766"/>
    <w:rsid w:val="006D3022"/>
    <w:rsid w:val="006E6971"/>
    <w:rsid w:val="006F706B"/>
    <w:rsid w:val="0071323D"/>
    <w:rsid w:val="007447B3"/>
    <w:rsid w:val="007533EE"/>
    <w:rsid w:val="0075720A"/>
    <w:rsid w:val="00787FFB"/>
    <w:rsid w:val="00790493"/>
    <w:rsid w:val="0079637C"/>
    <w:rsid w:val="007C2E61"/>
    <w:rsid w:val="007F0EF2"/>
    <w:rsid w:val="007F63AD"/>
    <w:rsid w:val="00813641"/>
    <w:rsid w:val="008268E3"/>
    <w:rsid w:val="00831893"/>
    <w:rsid w:val="00834C7C"/>
    <w:rsid w:val="0083708A"/>
    <w:rsid w:val="00842A1E"/>
    <w:rsid w:val="00844133"/>
    <w:rsid w:val="00844E6A"/>
    <w:rsid w:val="0084655A"/>
    <w:rsid w:val="00877EE5"/>
    <w:rsid w:val="008816F4"/>
    <w:rsid w:val="008A17CB"/>
    <w:rsid w:val="008E6AB6"/>
    <w:rsid w:val="008F240F"/>
    <w:rsid w:val="009063C3"/>
    <w:rsid w:val="00911B34"/>
    <w:rsid w:val="00912CBF"/>
    <w:rsid w:val="00927751"/>
    <w:rsid w:val="00933D01"/>
    <w:rsid w:val="00950311"/>
    <w:rsid w:val="009527AC"/>
    <w:rsid w:val="00956464"/>
    <w:rsid w:val="009737E2"/>
    <w:rsid w:val="00986CF4"/>
    <w:rsid w:val="009A58F9"/>
    <w:rsid w:val="009A65D5"/>
    <w:rsid w:val="009C75CD"/>
    <w:rsid w:val="009D286B"/>
    <w:rsid w:val="009D67DE"/>
    <w:rsid w:val="009E0D1E"/>
    <w:rsid w:val="009E38B4"/>
    <w:rsid w:val="009E4171"/>
    <w:rsid w:val="009F0FDF"/>
    <w:rsid w:val="00A05D03"/>
    <w:rsid w:val="00A219D2"/>
    <w:rsid w:val="00A226B0"/>
    <w:rsid w:val="00A25B49"/>
    <w:rsid w:val="00A2738F"/>
    <w:rsid w:val="00A43F00"/>
    <w:rsid w:val="00A45B6B"/>
    <w:rsid w:val="00A53B66"/>
    <w:rsid w:val="00A66A31"/>
    <w:rsid w:val="00A66C78"/>
    <w:rsid w:val="00A7142A"/>
    <w:rsid w:val="00A90B3D"/>
    <w:rsid w:val="00AA042C"/>
    <w:rsid w:val="00AA6BEA"/>
    <w:rsid w:val="00AC24DC"/>
    <w:rsid w:val="00AC65A4"/>
    <w:rsid w:val="00AC6979"/>
    <w:rsid w:val="00B33527"/>
    <w:rsid w:val="00B508A9"/>
    <w:rsid w:val="00B863CE"/>
    <w:rsid w:val="00BA6FE1"/>
    <w:rsid w:val="00BC54E7"/>
    <w:rsid w:val="00BE4837"/>
    <w:rsid w:val="00C05088"/>
    <w:rsid w:val="00C062E2"/>
    <w:rsid w:val="00C0722D"/>
    <w:rsid w:val="00C411BB"/>
    <w:rsid w:val="00C45ED6"/>
    <w:rsid w:val="00CA1D41"/>
    <w:rsid w:val="00CA5748"/>
    <w:rsid w:val="00CB2D61"/>
    <w:rsid w:val="00CB5DEA"/>
    <w:rsid w:val="00CB76FE"/>
    <w:rsid w:val="00CD1DAD"/>
    <w:rsid w:val="00CD3539"/>
    <w:rsid w:val="00CD58FB"/>
    <w:rsid w:val="00CF0D3F"/>
    <w:rsid w:val="00CF203C"/>
    <w:rsid w:val="00D06EB8"/>
    <w:rsid w:val="00D172EB"/>
    <w:rsid w:val="00D3169C"/>
    <w:rsid w:val="00D45620"/>
    <w:rsid w:val="00D57992"/>
    <w:rsid w:val="00D962E0"/>
    <w:rsid w:val="00DC45C2"/>
    <w:rsid w:val="00DE15D3"/>
    <w:rsid w:val="00DE2E02"/>
    <w:rsid w:val="00E027CD"/>
    <w:rsid w:val="00E07F03"/>
    <w:rsid w:val="00E13E35"/>
    <w:rsid w:val="00E279A1"/>
    <w:rsid w:val="00E50B30"/>
    <w:rsid w:val="00E527F8"/>
    <w:rsid w:val="00E73DFE"/>
    <w:rsid w:val="00E75EE7"/>
    <w:rsid w:val="00E8621D"/>
    <w:rsid w:val="00EA25F0"/>
    <w:rsid w:val="00EC05C6"/>
    <w:rsid w:val="00EC285B"/>
    <w:rsid w:val="00ED3191"/>
    <w:rsid w:val="00EE08FE"/>
    <w:rsid w:val="00EE1368"/>
    <w:rsid w:val="00EE3C45"/>
    <w:rsid w:val="00EF131B"/>
    <w:rsid w:val="00F0192F"/>
    <w:rsid w:val="00F20354"/>
    <w:rsid w:val="00F27C56"/>
    <w:rsid w:val="00F30ECD"/>
    <w:rsid w:val="00F34331"/>
    <w:rsid w:val="00F35D6A"/>
    <w:rsid w:val="00F53546"/>
    <w:rsid w:val="00F72A50"/>
    <w:rsid w:val="00F767F3"/>
    <w:rsid w:val="00F77B94"/>
    <w:rsid w:val="00FB29A0"/>
    <w:rsid w:val="00FC57CE"/>
    <w:rsid w:val="00FE12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semiHidden/>
    <w:rsid w:val="009E38B4"/>
    <w:pPr>
      <w:jc w:val="both"/>
    </w:pPr>
    <w:rPr>
      <w:rFonts w:ascii="Arial" w:hAnsi="Arial"/>
      <w:b/>
      <w:lang w:eastAsia="hr-HR"/>
    </w:rPr>
  </w:style>
  <w:style w:type="character" w:customStyle="1" w:styleId="Tijeloteksta2Char">
    <w:name w:val="Tijelo teksta 2 Char"/>
    <w:basedOn w:val="Zadanifontodlomka"/>
    <w:link w:val="Tijeloteksta2"/>
    <w:semiHidden/>
    <w:rsid w:val="009E38B4"/>
    <w:rPr>
      <w:rFonts w:ascii="Arial" w:eastAsia="Times New Roman" w:hAnsi="Arial" w:cs="Times New Roman"/>
      <w:b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1"/>
    <w:qFormat/>
    <w:rsid w:val="009E38B4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9E38B4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E38B4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Tijeloteksta">
    <w:name w:val="Body Text"/>
    <w:basedOn w:val="Normal"/>
    <w:link w:val="TijelotekstaChar"/>
    <w:unhideWhenUsed/>
    <w:rsid w:val="009E38B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9E38B4"/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BodyText21">
    <w:name w:val="Body Text 21"/>
    <w:basedOn w:val="Normal"/>
    <w:rsid w:val="009E38B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eastAsia="hr-HR"/>
    </w:rPr>
  </w:style>
  <w:style w:type="paragraph" w:customStyle="1" w:styleId="Default">
    <w:name w:val="Default"/>
    <w:rsid w:val="009E38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r-HR"/>
    </w:rPr>
  </w:style>
  <w:style w:type="paragraph" w:styleId="StandardWeb">
    <w:name w:val="Normal (Web)"/>
    <w:basedOn w:val="Normal"/>
    <w:uiPriority w:val="99"/>
    <w:unhideWhenUsed/>
    <w:rsid w:val="009E38B4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38B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38B4"/>
    <w:rPr>
      <w:rFonts w:ascii="Tahoma" w:eastAsia="Times New Roman" w:hAnsi="Tahoma" w:cs="Tahoma"/>
      <w:sz w:val="16"/>
      <w:szCs w:val="16"/>
      <w:lang w:val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A7142A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A7142A"/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T-98-2">
    <w:name w:val="T-9/8-2"/>
    <w:uiPriority w:val="99"/>
    <w:rsid w:val="00D57992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hr-HR" w:eastAsia="hr-HR"/>
    </w:rPr>
  </w:style>
  <w:style w:type="paragraph" w:styleId="Bezproreda">
    <w:name w:val="No Spacing"/>
    <w:uiPriority w:val="1"/>
    <w:qFormat/>
    <w:rsid w:val="00F77B9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semiHidden/>
    <w:rsid w:val="009E38B4"/>
    <w:pPr>
      <w:jc w:val="both"/>
    </w:pPr>
    <w:rPr>
      <w:rFonts w:ascii="Arial" w:hAnsi="Arial"/>
      <w:b/>
      <w:lang w:eastAsia="hr-HR"/>
    </w:rPr>
  </w:style>
  <w:style w:type="character" w:customStyle="1" w:styleId="Tijeloteksta2Char">
    <w:name w:val="Tijelo teksta 2 Char"/>
    <w:basedOn w:val="Zadanifontodlomka"/>
    <w:link w:val="Tijeloteksta2"/>
    <w:semiHidden/>
    <w:rsid w:val="009E38B4"/>
    <w:rPr>
      <w:rFonts w:ascii="Arial" w:eastAsia="Times New Roman" w:hAnsi="Arial" w:cs="Times New Roman"/>
      <w:b/>
      <w:sz w:val="24"/>
      <w:szCs w:val="24"/>
      <w:lang w:val="hr-HR" w:eastAsia="hr-HR"/>
    </w:rPr>
  </w:style>
  <w:style w:type="paragraph" w:styleId="Odlomakpopisa">
    <w:name w:val="List Paragraph"/>
    <w:basedOn w:val="Normal"/>
    <w:uiPriority w:val="1"/>
    <w:qFormat/>
    <w:rsid w:val="009E38B4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9E38B4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E38B4"/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Tijeloteksta">
    <w:name w:val="Body Text"/>
    <w:basedOn w:val="Normal"/>
    <w:link w:val="TijelotekstaChar"/>
    <w:unhideWhenUsed/>
    <w:rsid w:val="009E38B4"/>
    <w:pPr>
      <w:spacing w:after="120"/>
    </w:pPr>
  </w:style>
  <w:style w:type="character" w:customStyle="1" w:styleId="TijelotekstaChar">
    <w:name w:val="Tijelo teksta Char"/>
    <w:basedOn w:val="Zadanifontodlomka"/>
    <w:link w:val="Tijeloteksta"/>
    <w:rsid w:val="009E38B4"/>
    <w:rPr>
      <w:rFonts w:ascii="Times New Roman" w:eastAsia="Times New Roman" w:hAnsi="Times New Roman" w:cs="Times New Roman"/>
      <w:sz w:val="24"/>
      <w:szCs w:val="24"/>
      <w:lang w:val="hr-HR"/>
    </w:rPr>
  </w:style>
  <w:style w:type="paragraph" w:customStyle="1" w:styleId="BodyText21">
    <w:name w:val="Body Text 21"/>
    <w:basedOn w:val="Normal"/>
    <w:rsid w:val="009E38B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eastAsia="hr-HR"/>
    </w:rPr>
  </w:style>
  <w:style w:type="paragraph" w:customStyle="1" w:styleId="Default">
    <w:name w:val="Default"/>
    <w:rsid w:val="009E38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hr-HR"/>
    </w:rPr>
  </w:style>
  <w:style w:type="paragraph" w:styleId="StandardWeb">
    <w:name w:val="Normal (Web)"/>
    <w:basedOn w:val="Normal"/>
    <w:uiPriority w:val="99"/>
    <w:unhideWhenUsed/>
    <w:rsid w:val="009E38B4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E38B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38B4"/>
    <w:rPr>
      <w:rFonts w:ascii="Tahoma" w:eastAsia="Times New Roman" w:hAnsi="Tahoma" w:cs="Tahoma"/>
      <w:sz w:val="16"/>
      <w:szCs w:val="16"/>
      <w:lang w:val="hr-HR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A7142A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A7142A"/>
    <w:rPr>
      <w:rFonts w:ascii="Times New Roman" w:eastAsia="Times New Roman" w:hAnsi="Times New Roman" w:cs="Times New Roman"/>
      <w:sz w:val="16"/>
      <w:szCs w:val="16"/>
      <w:lang w:val="hr-HR"/>
    </w:rPr>
  </w:style>
  <w:style w:type="paragraph" w:customStyle="1" w:styleId="T-98-2">
    <w:name w:val="T-9/8-2"/>
    <w:uiPriority w:val="99"/>
    <w:rsid w:val="00D57992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hr-HR" w:eastAsia="hr-HR"/>
    </w:rPr>
  </w:style>
  <w:style w:type="paragraph" w:styleId="Bezproreda">
    <w:name w:val="No Spacing"/>
    <w:uiPriority w:val="1"/>
    <w:qFormat/>
    <w:rsid w:val="00F77B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6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F0B71-2612-4AE7-97B8-068B3B894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Korisnik</cp:lastModifiedBy>
  <cp:revision>2</cp:revision>
  <cp:lastPrinted>2019-11-08T09:12:00Z</cp:lastPrinted>
  <dcterms:created xsi:type="dcterms:W3CDTF">2019-11-08T09:17:00Z</dcterms:created>
  <dcterms:modified xsi:type="dcterms:W3CDTF">2019-11-08T09:17:00Z</dcterms:modified>
</cp:coreProperties>
</file>