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B4" w:rsidRPr="00B82455" w:rsidRDefault="009E38B4" w:rsidP="009E38B4">
      <w:pPr>
        <w:jc w:val="center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noProof/>
          <w:sz w:val="22"/>
          <w:szCs w:val="22"/>
          <w:lang w:eastAsia="hr-HR"/>
        </w:rPr>
        <w:drawing>
          <wp:inline distT="0" distB="0" distL="0" distR="0" wp14:anchorId="6DB0811C" wp14:editId="2755F201">
            <wp:extent cx="348615" cy="435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8B4" w:rsidRPr="00B82455" w:rsidRDefault="009E38B4" w:rsidP="009E38B4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Z a p i s n i k</w:t>
      </w:r>
    </w:p>
    <w:p w:rsidR="009E38B4" w:rsidRPr="00B82455" w:rsidRDefault="009E38B4" w:rsidP="009E38B4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sa 1</w:t>
      </w:r>
      <w:r w:rsidR="00C64300">
        <w:rPr>
          <w:rFonts w:ascii="Century Gothic" w:hAnsi="Century Gothic" w:cs="Arial"/>
          <w:b/>
          <w:sz w:val="22"/>
          <w:szCs w:val="22"/>
        </w:rPr>
        <w:t>8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. redovne sjednice  Općinskog vijeća Općine </w:t>
      </w:r>
      <w:proofErr w:type="spellStart"/>
      <w:r w:rsidRPr="00B82455">
        <w:rPr>
          <w:rFonts w:ascii="Century Gothic" w:hAnsi="Century Gothic" w:cs="Arial"/>
          <w:b/>
          <w:sz w:val="22"/>
          <w:szCs w:val="22"/>
        </w:rPr>
        <w:t>Sutivan</w:t>
      </w:r>
      <w:proofErr w:type="spellEnd"/>
      <w:r w:rsidRPr="00B82455">
        <w:rPr>
          <w:rFonts w:ascii="Century Gothic" w:hAnsi="Century Gothic" w:cs="Arial"/>
          <w:b/>
          <w:sz w:val="22"/>
          <w:szCs w:val="22"/>
        </w:rPr>
        <w:t xml:space="preserve">, održane dana </w:t>
      </w:r>
      <w:r w:rsidR="00C64300">
        <w:rPr>
          <w:rFonts w:ascii="Century Gothic" w:hAnsi="Century Gothic" w:cs="Arial"/>
          <w:b/>
          <w:sz w:val="22"/>
          <w:szCs w:val="22"/>
        </w:rPr>
        <w:t>26. srpnja</w:t>
      </w:r>
      <w:r w:rsidR="003F2DCE" w:rsidRPr="00B82455">
        <w:rPr>
          <w:rFonts w:ascii="Century Gothic" w:hAnsi="Century Gothic" w:cs="Arial"/>
          <w:b/>
          <w:sz w:val="22"/>
          <w:szCs w:val="22"/>
        </w:rPr>
        <w:t xml:space="preserve"> </w:t>
      </w:r>
      <w:r w:rsidRPr="00B82455">
        <w:rPr>
          <w:rFonts w:ascii="Century Gothic" w:hAnsi="Century Gothic" w:cs="Arial"/>
          <w:b/>
          <w:sz w:val="22"/>
          <w:szCs w:val="22"/>
        </w:rPr>
        <w:t>201</w:t>
      </w:r>
      <w:r w:rsidR="00D45620" w:rsidRPr="00B82455">
        <w:rPr>
          <w:rFonts w:ascii="Century Gothic" w:hAnsi="Century Gothic" w:cs="Arial"/>
          <w:b/>
          <w:sz w:val="22"/>
          <w:szCs w:val="22"/>
        </w:rPr>
        <w:t>9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. godine  u prostorijama Općine </w:t>
      </w:r>
      <w:proofErr w:type="spellStart"/>
      <w:r w:rsidRPr="00B82455">
        <w:rPr>
          <w:rFonts w:ascii="Century Gothic" w:hAnsi="Century Gothic" w:cs="Arial"/>
          <w:b/>
          <w:sz w:val="22"/>
          <w:szCs w:val="22"/>
        </w:rPr>
        <w:t>Sutivan</w:t>
      </w:r>
      <w:proofErr w:type="spellEnd"/>
      <w:r w:rsidRPr="00B82455">
        <w:rPr>
          <w:rFonts w:ascii="Century Gothic" w:hAnsi="Century Gothic" w:cs="Arial"/>
          <w:b/>
          <w:sz w:val="22"/>
          <w:szCs w:val="22"/>
        </w:rPr>
        <w:t xml:space="preserve"> s početkom u 1</w:t>
      </w:r>
      <w:r w:rsidR="00C64300">
        <w:rPr>
          <w:rFonts w:ascii="Century Gothic" w:hAnsi="Century Gothic" w:cs="Arial"/>
          <w:b/>
          <w:sz w:val="22"/>
          <w:szCs w:val="22"/>
        </w:rPr>
        <w:t>6</w:t>
      </w:r>
      <w:r w:rsidRPr="00B82455">
        <w:rPr>
          <w:rFonts w:ascii="Century Gothic" w:hAnsi="Century Gothic" w:cs="Arial"/>
          <w:b/>
          <w:sz w:val="22"/>
          <w:szCs w:val="22"/>
        </w:rPr>
        <w:t>:00 sati</w:t>
      </w:r>
    </w:p>
    <w:p w:rsidR="009E38B4" w:rsidRPr="00B82455" w:rsidRDefault="009E38B4" w:rsidP="009E38B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9E38B4" w:rsidRPr="00B82455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Nazočni:</w:t>
      </w:r>
      <w:r w:rsidR="00CB5DEA" w:rsidRPr="00B82455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</w:t>
      </w:r>
      <w:r w:rsidR="00CD58FB" w:rsidRPr="00B82455">
        <w:rPr>
          <w:rFonts w:ascii="Century Gothic" w:hAnsi="Century Gothic" w:cs="Arial"/>
          <w:b/>
          <w:sz w:val="22"/>
          <w:szCs w:val="22"/>
        </w:rPr>
        <w:t xml:space="preserve">              </w:t>
      </w:r>
      <w:r w:rsidR="00CB5DEA" w:rsidRPr="00B82455">
        <w:rPr>
          <w:rFonts w:ascii="Century Gothic" w:hAnsi="Century Gothic" w:cs="Arial"/>
          <w:b/>
          <w:sz w:val="22"/>
          <w:szCs w:val="22"/>
        </w:rPr>
        <w:t xml:space="preserve"> Nisu nazočni:</w:t>
      </w:r>
    </w:p>
    <w:p w:rsidR="009E38B4" w:rsidRPr="00B82455" w:rsidRDefault="009E38B4" w:rsidP="009E38B4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Bartul Lukšić, predsjednik      </w:t>
      </w:r>
      <w:r w:rsidR="00A45B6B" w:rsidRPr="00B82455">
        <w:rPr>
          <w:rFonts w:ascii="Century Gothic" w:hAnsi="Century Gothic" w:cs="Arial"/>
          <w:b/>
          <w:sz w:val="22"/>
          <w:szCs w:val="22"/>
        </w:rPr>
        <w:t xml:space="preserve">             </w:t>
      </w:r>
      <w:r w:rsidR="00C64300">
        <w:rPr>
          <w:rFonts w:ascii="Century Gothic" w:hAnsi="Century Gothic" w:cs="Arial"/>
          <w:b/>
          <w:sz w:val="22"/>
          <w:szCs w:val="22"/>
        </w:rPr>
        <w:t>1. Petar Matijašević</w:t>
      </w:r>
      <w:r w:rsidR="00A45B6B" w:rsidRPr="00B82455">
        <w:rPr>
          <w:rFonts w:ascii="Century Gothic" w:hAnsi="Century Gothic" w:cs="Arial"/>
          <w:b/>
          <w:sz w:val="22"/>
          <w:szCs w:val="22"/>
        </w:rPr>
        <w:t>, član, opravdao se</w:t>
      </w:r>
    </w:p>
    <w:p w:rsidR="00C64300" w:rsidRPr="00C64300" w:rsidRDefault="009E38B4" w:rsidP="00C64300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Zdenko </w:t>
      </w:r>
      <w:proofErr w:type="spellStart"/>
      <w:r w:rsidRPr="00B82455">
        <w:rPr>
          <w:rFonts w:ascii="Century Gothic" w:hAnsi="Century Gothic" w:cs="Arial"/>
          <w:b/>
          <w:sz w:val="22"/>
          <w:szCs w:val="22"/>
        </w:rPr>
        <w:t>Tonšić</w:t>
      </w:r>
      <w:proofErr w:type="spellEnd"/>
      <w:r w:rsidRPr="00B82455">
        <w:rPr>
          <w:rFonts w:ascii="Century Gothic" w:hAnsi="Century Gothic" w:cs="Arial"/>
          <w:b/>
          <w:sz w:val="22"/>
          <w:szCs w:val="22"/>
        </w:rPr>
        <w:t>, član</w:t>
      </w:r>
      <w:r w:rsidR="00C64300">
        <w:rPr>
          <w:rFonts w:ascii="Century Gothic" w:hAnsi="Century Gothic" w:cs="Arial"/>
          <w:b/>
          <w:sz w:val="22"/>
          <w:szCs w:val="22"/>
        </w:rPr>
        <w:t xml:space="preserve">                             2. </w:t>
      </w:r>
      <w:r w:rsidR="000A5DFB" w:rsidRPr="00B82455">
        <w:rPr>
          <w:rFonts w:ascii="Century Gothic" w:hAnsi="Century Gothic" w:cs="Arial"/>
          <w:b/>
          <w:sz w:val="22"/>
          <w:szCs w:val="22"/>
        </w:rPr>
        <w:t xml:space="preserve">. Matko </w:t>
      </w:r>
      <w:proofErr w:type="spellStart"/>
      <w:r w:rsidR="000A5DFB" w:rsidRPr="00B82455">
        <w:rPr>
          <w:rFonts w:ascii="Century Gothic" w:hAnsi="Century Gothic" w:cs="Arial"/>
          <w:b/>
          <w:sz w:val="22"/>
          <w:szCs w:val="22"/>
        </w:rPr>
        <w:t>Radolfi</w:t>
      </w:r>
      <w:proofErr w:type="spellEnd"/>
      <w:r w:rsidR="000A5DFB" w:rsidRPr="00B82455">
        <w:rPr>
          <w:rFonts w:ascii="Century Gothic" w:hAnsi="Century Gothic" w:cs="Arial"/>
          <w:b/>
          <w:sz w:val="22"/>
          <w:szCs w:val="22"/>
        </w:rPr>
        <w:t>, član, opravdao se</w:t>
      </w:r>
    </w:p>
    <w:p w:rsidR="009E38B4" w:rsidRPr="00B82455" w:rsidRDefault="009E38B4" w:rsidP="009E38B4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Nedo Ivanović, član </w:t>
      </w:r>
      <w:r w:rsidR="00C64300">
        <w:rPr>
          <w:rFonts w:ascii="Century Gothic" w:hAnsi="Century Gothic" w:cs="Arial"/>
          <w:b/>
          <w:sz w:val="22"/>
          <w:szCs w:val="22"/>
        </w:rPr>
        <w:t xml:space="preserve">                            3. Vanja Bulić, članica, opravdala se </w:t>
      </w:r>
    </w:p>
    <w:p w:rsidR="009E38B4" w:rsidRPr="00B82455" w:rsidRDefault="009E38B4" w:rsidP="009E38B4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Vlade </w:t>
      </w:r>
      <w:proofErr w:type="spellStart"/>
      <w:r w:rsidRPr="00B82455">
        <w:rPr>
          <w:rFonts w:ascii="Century Gothic" w:hAnsi="Century Gothic" w:cs="Arial"/>
          <w:b/>
          <w:sz w:val="22"/>
          <w:szCs w:val="22"/>
        </w:rPr>
        <w:t>Vladislavić</w:t>
      </w:r>
      <w:proofErr w:type="spellEnd"/>
      <w:r w:rsidRPr="00B82455">
        <w:rPr>
          <w:rFonts w:ascii="Century Gothic" w:hAnsi="Century Gothic" w:cs="Arial"/>
          <w:b/>
          <w:sz w:val="22"/>
          <w:szCs w:val="22"/>
        </w:rPr>
        <w:t>, član</w:t>
      </w:r>
    </w:p>
    <w:p w:rsidR="003F2DCE" w:rsidRDefault="000A5DFB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Ante Lukšić</w:t>
      </w:r>
      <w:r w:rsidR="003F2DCE" w:rsidRPr="00B82455">
        <w:rPr>
          <w:rFonts w:ascii="Century Gothic" w:hAnsi="Century Gothic" w:cs="Arial"/>
          <w:b/>
          <w:sz w:val="22"/>
          <w:szCs w:val="22"/>
        </w:rPr>
        <w:t>,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 član</w:t>
      </w:r>
    </w:p>
    <w:p w:rsidR="00C64300" w:rsidRPr="00B82455" w:rsidRDefault="00C64300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Ante </w:t>
      </w:r>
      <w:proofErr w:type="spellStart"/>
      <w:r>
        <w:rPr>
          <w:rFonts w:ascii="Century Gothic" w:hAnsi="Century Gothic" w:cs="Arial"/>
          <w:b/>
          <w:sz w:val="22"/>
          <w:szCs w:val="22"/>
        </w:rPr>
        <w:t>Vranješ</w:t>
      </w:r>
      <w:proofErr w:type="spellEnd"/>
      <w:r>
        <w:rPr>
          <w:rFonts w:ascii="Century Gothic" w:hAnsi="Century Gothic" w:cs="Arial"/>
          <w:b/>
          <w:sz w:val="22"/>
          <w:szCs w:val="22"/>
        </w:rPr>
        <w:t xml:space="preserve">, član </w:t>
      </w:r>
    </w:p>
    <w:p w:rsidR="009E38B4" w:rsidRPr="00B82455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9E38B4" w:rsidRPr="00B82455" w:rsidRDefault="009E38B4" w:rsidP="009E38B4">
      <w:pPr>
        <w:pStyle w:val="Odlomakpopisa"/>
        <w:ind w:left="0"/>
        <w:rPr>
          <w:rFonts w:ascii="Century Gothic" w:hAnsi="Century Gothic" w:cs="Arial"/>
          <w:b/>
          <w:sz w:val="22"/>
          <w:szCs w:val="22"/>
          <w:u w:val="single"/>
        </w:rPr>
      </w:pPr>
      <w:r w:rsidRPr="00B82455">
        <w:rPr>
          <w:rFonts w:ascii="Century Gothic" w:hAnsi="Century Gothic" w:cs="Arial"/>
          <w:b/>
          <w:sz w:val="22"/>
          <w:szCs w:val="22"/>
          <w:u w:val="single"/>
        </w:rPr>
        <w:t xml:space="preserve">Ostali nazočni: </w:t>
      </w:r>
    </w:p>
    <w:p w:rsidR="009E38B4" w:rsidRPr="00B82455" w:rsidRDefault="009E38B4" w:rsidP="009E38B4">
      <w:pPr>
        <w:pStyle w:val="Odlomakpopisa"/>
        <w:ind w:left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Načelnik: Ranko Blažević</w:t>
      </w:r>
    </w:p>
    <w:p w:rsidR="001C33E2" w:rsidRPr="00B82455" w:rsidRDefault="001C33E2" w:rsidP="009E38B4">
      <w:pPr>
        <w:pStyle w:val="Odlomakpopisa"/>
        <w:ind w:left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Zamjenik načelnika: </w:t>
      </w:r>
      <w:proofErr w:type="spellStart"/>
      <w:r w:rsidRPr="00B82455">
        <w:rPr>
          <w:rFonts w:ascii="Century Gothic" w:hAnsi="Century Gothic" w:cs="Arial"/>
          <w:b/>
          <w:sz w:val="22"/>
          <w:szCs w:val="22"/>
        </w:rPr>
        <w:t>Valerio</w:t>
      </w:r>
      <w:proofErr w:type="spellEnd"/>
      <w:r w:rsidRPr="00B82455">
        <w:rPr>
          <w:rFonts w:ascii="Century Gothic" w:hAnsi="Century Gothic" w:cs="Arial"/>
          <w:b/>
          <w:sz w:val="22"/>
          <w:szCs w:val="22"/>
        </w:rPr>
        <w:t xml:space="preserve"> </w:t>
      </w:r>
      <w:proofErr w:type="spellStart"/>
      <w:r w:rsidRPr="00B82455">
        <w:rPr>
          <w:rFonts w:ascii="Century Gothic" w:hAnsi="Century Gothic" w:cs="Arial"/>
          <w:b/>
          <w:sz w:val="22"/>
          <w:szCs w:val="22"/>
        </w:rPr>
        <w:t>Radmilović</w:t>
      </w:r>
      <w:proofErr w:type="spellEnd"/>
    </w:p>
    <w:p w:rsidR="00D45620" w:rsidRPr="00B82455" w:rsidRDefault="00C64300" w:rsidP="009E38B4">
      <w:pPr>
        <w:pStyle w:val="Odlomakpopisa"/>
        <w:ind w:left="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Voditelj komunalnih poslova: Petar </w:t>
      </w:r>
      <w:proofErr w:type="spellStart"/>
      <w:r>
        <w:rPr>
          <w:rFonts w:ascii="Century Gothic" w:hAnsi="Century Gothic" w:cs="Arial"/>
          <w:b/>
          <w:sz w:val="22"/>
          <w:szCs w:val="22"/>
        </w:rPr>
        <w:t>Anibalović</w:t>
      </w:r>
      <w:proofErr w:type="spellEnd"/>
      <w:r>
        <w:rPr>
          <w:rFonts w:ascii="Century Gothic" w:hAnsi="Century Gothic" w:cs="Arial"/>
          <w:b/>
          <w:sz w:val="22"/>
          <w:szCs w:val="22"/>
        </w:rPr>
        <w:t xml:space="preserve"> </w:t>
      </w:r>
    </w:p>
    <w:p w:rsidR="009E38B4" w:rsidRPr="00B82455" w:rsidRDefault="009E38B4" w:rsidP="00C64300">
      <w:pPr>
        <w:pStyle w:val="Odlomakpopisa"/>
        <w:ind w:left="0"/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Pročelnica JUO</w:t>
      </w:r>
      <w:r w:rsidR="00C64300">
        <w:rPr>
          <w:rFonts w:ascii="Century Gothic" w:hAnsi="Century Gothic" w:cs="Arial"/>
          <w:b/>
          <w:sz w:val="22"/>
          <w:szCs w:val="22"/>
        </w:rPr>
        <w:t xml:space="preserve"> ujedno i zapisničar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:  Martina </w:t>
      </w:r>
      <w:proofErr w:type="spellStart"/>
      <w:r w:rsidRPr="00B82455">
        <w:rPr>
          <w:rFonts w:ascii="Century Gothic" w:hAnsi="Century Gothic" w:cs="Arial"/>
          <w:b/>
          <w:sz w:val="22"/>
          <w:szCs w:val="22"/>
        </w:rPr>
        <w:t>Burčul</w:t>
      </w:r>
      <w:proofErr w:type="spellEnd"/>
      <w:r w:rsidR="00C64300">
        <w:rPr>
          <w:rFonts w:ascii="Century Gothic" w:hAnsi="Century Gothic" w:cs="Arial"/>
          <w:b/>
          <w:sz w:val="22"/>
          <w:szCs w:val="22"/>
        </w:rPr>
        <w:t xml:space="preserve">. </w:t>
      </w:r>
    </w:p>
    <w:p w:rsidR="009E38B4" w:rsidRPr="00B82455" w:rsidRDefault="009E38B4" w:rsidP="00842A1E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912CBF" w:rsidRPr="00B82455" w:rsidRDefault="00912CBF" w:rsidP="00842A1E">
      <w:pPr>
        <w:tabs>
          <w:tab w:val="left" w:pos="3900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Predsjednik Općinskog vijeća Općine </w:t>
      </w:r>
      <w:proofErr w:type="spellStart"/>
      <w:r w:rsidRPr="00B82455">
        <w:rPr>
          <w:rFonts w:ascii="Century Gothic" w:hAnsi="Century Gothic" w:cs="Arial"/>
          <w:b/>
          <w:sz w:val="22"/>
          <w:szCs w:val="22"/>
        </w:rPr>
        <w:t>Sutivan</w:t>
      </w:r>
      <w:proofErr w:type="spellEnd"/>
      <w:r w:rsidRPr="00B82455">
        <w:rPr>
          <w:rFonts w:ascii="Century Gothic" w:hAnsi="Century Gothic" w:cs="Arial"/>
          <w:b/>
          <w:sz w:val="22"/>
          <w:szCs w:val="22"/>
        </w:rPr>
        <w:t>, Bartul</w:t>
      </w:r>
      <w:r w:rsidR="00C64300">
        <w:rPr>
          <w:rFonts w:ascii="Century Gothic" w:hAnsi="Century Gothic" w:cs="Arial"/>
          <w:b/>
          <w:sz w:val="22"/>
          <w:szCs w:val="22"/>
        </w:rPr>
        <w:t xml:space="preserve"> Lukšić utvrđuje da je upravo 16</w:t>
      </w:r>
      <w:r w:rsidRPr="00B82455">
        <w:rPr>
          <w:rFonts w:ascii="Century Gothic" w:hAnsi="Century Gothic" w:cs="Arial"/>
          <w:b/>
          <w:sz w:val="22"/>
          <w:szCs w:val="22"/>
        </w:rPr>
        <w:t>:00 sati   i da   je  na  sjednici nazočno</w:t>
      </w:r>
      <w:r w:rsidR="000173A8">
        <w:rPr>
          <w:rFonts w:ascii="Century Gothic" w:hAnsi="Century Gothic" w:cs="Arial"/>
          <w:b/>
          <w:sz w:val="22"/>
          <w:szCs w:val="22"/>
        </w:rPr>
        <w:t xml:space="preserve"> 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više od 50% članova Općinskog vijeća  te  da se mogu donositi pravovaljane odluke i zaključci. </w:t>
      </w:r>
    </w:p>
    <w:p w:rsidR="000C744A" w:rsidRPr="00B82455" w:rsidRDefault="000C744A" w:rsidP="00842A1E">
      <w:pPr>
        <w:tabs>
          <w:tab w:val="left" w:pos="3900"/>
        </w:tabs>
        <w:jc w:val="both"/>
        <w:rPr>
          <w:rFonts w:ascii="Century Gothic" w:hAnsi="Century Gothic" w:cs="Arial"/>
          <w:b/>
          <w:sz w:val="22"/>
          <w:szCs w:val="22"/>
        </w:rPr>
      </w:pPr>
    </w:p>
    <w:p w:rsidR="000C744A" w:rsidRPr="00B82455" w:rsidRDefault="000C744A" w:rsidP="00842A1E">
      <w:pPr>
        <w:tabs>
          <w:tab w:val="left" w:pos="3900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Predsjednik Općinskog vijeća predlaže da se s</w:t>
      </w:r>
      <w:r w:rsidR="00C64300">
        <w:rPr>
          <w:rFonts w:ascii="Century Gothic" w:hAnsi="Century Gothic" w:cs="Arial"/>
          <w:b/>
          <w:sz w:val="22"/>
          <w:szCs w:val="22"/>
        </w:rPr>
        <w:t>a dnevnog reda izostavi točka 9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. </w:t>
      </w:r>
      <w:r w:rsidR="00C64300">
        <w:rPr>
          <w:rFonts w:ascii="Century Gothic" w:hAnsi="Century Gothic" w:cs="Arial"/>
          <w:b/>
          <w:sz w:val="22"/>
          <w:szCs w:val="22"/>
        </w:rPr>
        <w:t xml:space="preserve">koja glasi: „Zahtjev </w:t>
      </w:r>
      <w:proofErr w:type="spellStart"/>
      <w:r w:rsidR="00C64300">
        <w:rPr>
          <w:rFonts w:ascii="Century Gothic" w:hAnsi="Century Gothic" w:cs="Arial"/>
          <w:b/>
          <w:sz w:val="22"/>
          <w:szCs w:val="22"/>
        </w:rPr>
        <w:t>Sutivan</w:t>
      </w:r>
      <w:proofErr w:type="spellEnd"/>
      <w:r w:rsidR="00C64300">
        <w:rPr>
          <w:rFonts w:ascii="Century Gothic" w:hAnsi="Century Gothic" w:cs="Arial"/>
          <w:b/>
          <w:sz w:val="22"/>
          <w:szCs w:val="22"/>
        </w:rPr>
        <w:t xml:space="preserve"> projekta-a d.o.o. za kompenzacijom potraživanja“ i to temeljem traženja Jedinstvenog upravnog odjela koji smatra da postoje određene pravne nejasnoće u s</w:t>
      </w:r>
      <w:r w:rsidR="000173A8">
        <w:rPr>
          <w:rFonts w:ascii="Century Gothic" w:hAnsi="Century Gothic" w:cs="Arial"/>
          <w:b/>
          <w:sz w:val="22"/>
          <w:szCs w:val="22"/>
        </w:rPr>
        <w:t>vezi sa postavljenim zahtjevom te da je</w:t>
      </w:r>
      <w:r w:rsidR="00C64300">
        <w:rPr>
          <w:rFonts w:ascii="Century Gothic" w:hAnsi="Century Gothic" w:cs="Arial"/>
          <w:b/>
          <w:sz w:val="22"/>
          <w:szCs w:val="22"/>
        </w:rPr>
        <w:t xml:space="preserve"> i</w:t>
      </w:r>
      <w:r w:rsidR="000173A8">
        <w:rPr>
          <w:rFonts w:ascii="Century Gothic" w:hAnsi="Century Gothic" w:cs="Arial"/>
          <w:b/>
          <w:sz w:val="22"/>
          <w:szCs w:val="22"/>
        </w:rPr>
        <w:t>ste je potrebno otkloniti  kako bi</w:t>
      </w:r>
      <w:r w:rsidR="00C64300">
        <w:rPr>
          <w:rFonts w:ascii="Century Gothic" w:hAnsi="Century Gothic" w:cs="Arial"/>
          <w:b/>
          <w:sz w:val="22"/>
          <w:szCs w:val="22"/>
        </w:rPr>
        <w:t xml:space="preserve"> se mogla utvrditi osnovanost ili neosnovanost postavljenog zahtjeva. </w:t>
      </w:r>
    </w:p>
    <w:p w:rsidR="000C744A" w:rsidRPr="00B82455" w:rsidRDefault="000C744A" w:rsidP="00622E03">
      <w:pPr>
        <w:tabs>
          <w:tab w:val="left" w:pos="2895"/>
        </w:tabs>
        <w:rPr>
          <w:rFonts w:ascii="Century Gothic" w:hAnsi="Century Gothic"/>
          <w:b/>
          <w:i/>
          <w:sz w:val="22"/>
          <w:szCs w:val="22"/>
        </w:rPr>
      </w:pPr>
    </w:p>
    <w:p w:rsidR="00FD7CD9" w:rsidRPr="00622E03" w:rsidRDefault="000C744A" w:rsidP="000C744A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622E03">
        <w:rPr>
          <w:rFonts w:ascii="Century Gothic" w:hAnsi="Century Gothic" w:cs="Arial"/>
          <w:b/>
          <w:sz w:val="22"/>
          <w:szCs w:val="22"/>
        </w:rPr>
        <w:t>Predsjednik</w:t>
      </w:r>
      <w:r w:rsidR="00622E03" w:rsidRPr="00622E03">
        <w:rPr>
          <w:rFonts w:ascii="Century Gothic" w:hAnsi="Century Gothic" w:cs="Arial"/>
          <w:b/>
          <w:sz w:val="22"/>
          <w:szCs w:val="22"/>
        </w:rPr>
        <w:t xml:space="preserve"> Općinskog vijeća </w:t>
      </w:r>
      <w:r w:rsidRPr="00622E03">
        <w:rPr>
          <w:rFonts w:ascii="Century Gothic" w:hAnsi="Century Gothic" w:cs="Arial"/>
          <w:b/>
          <w:sz w:val="22"/>
          <w:szCs w:val="22"/>
        </w:rPr>
        <w:t xml:space="preserve"> daje na gl</w:t>
      </w:r>
      <w:r w:rsidR="00622E03" w:rsidRPr="00622E03">
        <w:rPr>
          <w:rFonts w:ascii="Century Gothic" w:hAnsi="Century Gothic" w:cs="Arial"/>
          <w:b/>
          <w:sz w:val="22"/>
          <w:szCs w:val="22"/>
        </w:rPr>
        <w:t>asovanje</w:t>
      </w:r>
      <w:r w:rsidRPr="00622E03">
        <w:rPr>
          <w:rFonts w:ascii="Century Gothic" w:hAnsi="Century Gothic" w:cs="Arial"/>
          <w:b/>
          <w:sz w:val="22"/>
          <w:szCs w:val="22"/>
        </w:rPr>
        <w:t xml:space="preserve"> prijedlo</w:t>
      </w:r>
      <w:r w:rsidR="00622E03" w:rsidRPr="00622E03">
        <w:rPr>
          <w:rFonts w:ascii="Century Gothic" w:hAnsi="Century Gothic" w:cs="Arial"/>
          <w:b/>
          <w:sz w:val="22"/>
          <w:szCs w:val="22"/>
        </w:rPr>
        <w:t xml:space="preserve">g da se sa dnevnog reda izostavi točka 9. Koja glasi: „Zahtjev </w:t>
      </w:r>
      <w:proofErr w:type="spellStart"/>
      <w:r w:rsidR="00622E03" w:rsidRPr="00622E03">
        <w:rPr>
          <w:rFonts w:ascii="Century Gothic" w:hAnsi="Century Gothic" w:cs="Arial"/>
          <w:b/>
          <w:sz w:val="22"/>
          <w:szCs w:val="22"/>
        </w:rPr>
        <w:t>Sutivan</w:t>
      </w:r>
      <w:proofErr w:type="spellEnd"/>
      <w:r w:rsidR="00622E03" w:rsidRPr="00622E03">
        <w:rPr>
          <w:rFonts w:ascii="Century Gothic" w:hAnsi="Century Gothic" w:cs="Arial"/>
          <w:b/>
          <w:sz w:val="22"/>
          <w:szCs w:val="22"/>
        </w:rPr>
        <w:t xml:space="preserve"> projekt-a d.o.o. za kompenzacijom potraživanja“. </w:t>
      </w:r>
    </w:p>
    <w:p w:rsidR="000C744A" w:rsidRPr="00622E03" w:rsidRDefault="000C744A" w:rsidP="000C744A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622E03">
        <w:rPr>
          <w:rFonts w:ascii="Century Gothic" w:hAnsi="Century Gothic" w:cs="Arial"/>
          <w:b/>
          <w:sz w:val="22"/>
          <w:szCs w:val="22"/>
        </w:rPr>
        <w:t>Nakon glasovanja, utvrđuje s</w:t>
      </w:r>
      <w:r w:rsidR="00622E03" w:rsidRPr="00622E03">
        <w:rPr>
          <w:rFonts w:ascii="Century Gothic" w:hAnsi="Century Gothic" w:cs="Arial"/>
          <w:b/>
          <w:sz w:val="22"/>
          <w:szCs w:val="22"/>
        </w:rPr>
        <w:t>e da je prijedlog</w:t>
      </w:r>
      <w:r w:rsidR="000173A8">
        <w:rPr>
          <w:rFonts w:ascii="Century Gothic" w:hAnsi="Century Gothic" w:cs="Arial"/>
          <w:b/>
          <w:sz w:val="22"/>
          <w:szCs w:val="22"/>
        </w:rPr>
        <w:t xml:space="preserve"> da se sa dnevnog reda izostavi točka 9. </w:t>
      </w:r>
      <w:r w:rsidR="00622E03" w:rsidRPr="00622E03">
        <w:rPr>
          <w:rFonts w:ascii="Century Gothic" w:hAnsi="Century Gothic" w:cs="Arial"/>
          <w:b/>
          <w:sz w:val="22"/>
          <w:szCs w:val="22"/>
        </w:rPr>
        <w:t xml:space="preserve"> usvojen </w:t>
      </w:r>
      <w:r w:rsidRPr="00622E03">
        <w:rPr>
          <w:rFonts w:ascii="Century Gothic" w:hAnsi="Century Gothic" w:cs="Arial"/>
          <w:b/>
          <w:sz w:val="22"/>
          <w:szCs w:val="22"/>
        </w:rPr>
        <w:t xml:space="preserve"> JEDNOGLASNO. </w:t>
      </w:r>
    </w:p>
    <w:p w:rsidR="00622E03" w:rsidRDefault="00622E03" w:rsidP="00622E03">
      <w:pPr>
        <w:tabs>
          <w:tab w:val="left" w:pos="567"/>
        </w:tabs>
        <w:jc w:val="both"/>
        <w:rPr>
          <w:rFonts w:ascii="Century Gothic" w:hAnsi="Century Gothic" w:cs="Arial"/>
          <w:b/>
          <w:sz w:val="22"/>
          <w:szCs w:val="22"/>
        </w:rPr>
      </w:pPr>
    </w:p>
    <w:p w:rsidR="000A5DFB" w:rsidRPr="00622E03" w:rsidRDefault="00622E03" w:rsidP="00622E03">
      <w:pPr>
        <w:tabs>
          <w:tab w:val="left" w:pos="567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622E03">
        <w:rPr>
          <w:rFonts w:ascii="Century Gothic" w:hAnsi="Century Gothic" w:cs="Arial"/>
          <w:b/>
          <w:sz w:val="22"/>
          <w:szCs w:val="22"/>
        </w:rPr>
        <w:t xml:space="preserve">Budući da nije bilo daljnjih prijedloga, predsjednik Općinskog vijeća dao je na glasovanje dnevni red koji glasi: </w:t>
      </w:r>
    </w:p>
    <w:p w:rsidR="00FD7CD9" w:rsidRDefault="00FD7CD9" w:rsidP="00842A1E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622E03" w:rsidRPr="00622E03" w:rsidRDefault="00622E03" w:rsidP="00842A1E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FD7CD9" w:rsidRPr="00B82455" w:rsidRDefault="00FD7CD9" w:rsidP="00FD7C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DNEVNI RED </w:t>
      </w:r>
    </w:p>
    <w:p w:rsidR="00FD7CD9" w:rsidRDefault="00FD7CD9" w:rsidP="00FD7C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622E03" w:rsidRDefault="00622E03" w:rsidP="00622E03">
      <w:pPr>
        <w:pStyle w:val="Tijeloteksta2"/>
        <w:numPr>
          <w:ilvl w:val="0"/>
          <w:numId w:val="2"/>
        </w:numPr>
        <w:ind w:left="720"/>
        <w:rPr>
          <w:rFonts w:cs="Arial"/>
          <w:i/>
          <w:iCs/>
        </w:rPr>
      </w:pPr>
      <w:r w:rsidRPr="0046139F">
        <w:rPr>
          <w:rFonts w:cs="Arial"/>
          <w:i/>
          <w:iCs/>
        </w:rPr>
        <w:t>Verifikacija za</w:t>
      </w:r>
      <w:r>
        <w:rPr>
          <w:rFonts w:cs="Arial"/>
          <w:i/>
          <w:iCs/>
        </w:rPr>
        <w:t>pisnika sa 17</w:t>
      </w:r>
      <w:r w:rsidRPr="0046139F">
        <w:rPr>
          <w:rFonts w:cs="Arial"/>
          <w:i/>
          <w:iCs/>
        </w:rPr>
        <w:t xml:space="preserve">.  sjednice Općinskog vijeća Općine </w:t>
      </w:r>
      <w:proofErr w:type="spellStart"/>
      <w:r w:rsidRPr="0046139F">
        <w:rPr>
          <w:rFonts w:cs="Arial"/>
          <w:i/>
          <w:iCs/>
        </w:rPr>
        <w:t>Sutivan</w:t>
      </w:r>
      <w:proofErr w:type="spellEnd"/>
      <w:r w:rsidRPr="0046139F">
        <w:rPr>
          <w:rFonts w:cs="Arial"/>
          <w:i/>
          <w:iCs/>
        </w:rPr>
        <w:t xml:space="preserve">, </w:t>
      </w:r>
    </w:p>
    <w:p w:rsidR="00622E03" w:rsidRDefault="00622E03" w:rsidP="00622E03">
      <w:pPr>
        <w:pStyle w:val="Tijeloteksta2"/>
        <w:numPr>
          <w:ilvl w:val="0"/>
          <w:numId w:val="2"/>
        </w:numPr>
        <w:ind w:left="720"/>
        <w:rPr>
          <w:rFonts w:cs="Arial"/>
          <w:i/>
          <w:iCs/>
        </w:rPr>
      </w:pPr>
      <w:r>
        <w:rPr>
          <w:rFonts w:cs="Arial"/>
          <w:i/>
          <w:iCs/>
        </w:rPr>
        <w:t xml:space="preserve">Prijedlog Odluke o pokretanju postupka prodaje nekretnine u vlasništvu Općine </w:t>
      </w:r>
      <w:proofErr w:type="spellStart"/>
      <w:r>
        <w:rPr>
          <w:rFonts w:cs="Arial"/>
          <w:i/>
          <w:iCs/>
        </w:rPr>
        <w:t>Sutivan</w:t>
      </w:r>
      <w:proofErr w:type="spellEnd"/>
      <w:r>
        <w:rPr>
          <w:rFonts w:cs="Arial"/>
          <w:i/>
          <w:iCs/>
        </w:rPr>
        <w:t xml:space="preserve">, </w:t>
      </w:r>
    </w:p>
    <w:p w:rsidR="00622E03" w:rsidRDefault="00622E03" w:rsidP="00622E03">
      <w:pPr>
        <w:pStyle w:val="Tijeloteksta2"/>
        <w:numPr>
          <w:ilvl w:val="0"/>
          <w:numId w:val="2"/>
        </w:numPr>
        <w:ind w:left="720"/>
        <w:rPr>
          <w:rFonts w:cs="Arial"/>
          <w:i/>
          <w:iCs/>
        </w:rPr>
      </w:pPr>
      <w:r>
        <w:rPr>
          <w:rFonts w:cs="Arial"/>
          <w:i/>
          <w:iCs/>
        </w:rPr>
        <w:t xml:space="preserve">Prijedlog Odluke o komunalnom redu, </w:t>
      </w:r>
    </w:p>
    <w:p w:rsidR="00622E03" w:rsidRPr="001A6FFF" w:rsidRDefault="00622E03" w:rsidP="00622E03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cs="Arial"/>
          <w:i/>
          <w:iCs/>
        </w:rPr>
      </w:pPr>
      <w:r>
        <w:rPr>
          <w:rFonts w:cs="Arial"/>
          <w:i/>
          <w:iCs/>
        </w:rPr>
        <w:lastRenderedPageBreak/>
        <w:t xml:space="preserve">Prijedlog Odluke o komunalnim djelatnostima, </w:t>
      </w:r>
    </w:p>
    <w:p w:rsidR="00622E03" w:rsidRDefault="00622E03" w:rsidP="00622E03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cs="Arial"/>
          <w:i/>
          <w:iCs/>
        </w:rPr>
      </w:pPr>
      <w:r>
        <w:rPr>
          <w:rFonts w:cs="Arial"/>
          <w:i/>
          <w:iCs/>
        </w:rPr>
        <w:t xml:space="preserve">Prijedlog Odluke o izmjenama Odluke o osnivanju Vlastitog pogona Općine </w:t>
      </w:r>
      <w:proofErr w:type="spellStart"/>
      <w:r>
        <w:rPr>
          <w:rFonts w:cs="Arial"/>
          <w:i/>
          <w:iCs/>
        </w:rPr>
        <w:t>Sutivan</w:t>
      </w:r>
      <w:proofErr w:type="spellEnd"/>
      <w:r>
        <w:rPr>
          <w:rFonts w:cs="Arial"/>
          <w:i/>
          <w:iCs/>
        </w:rPr>
        <w:t xml:space="preserve">, </w:t>
      </w:r>
    </w:p>
    <w:p w:rsidR="00622E03" w:rsidRDefault="00622E03" w:rsidP="00622E03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cs="Arial"/>
          <w:i/>
          <w:iCs/>
        </w:rPr>
      </w:pPr>
      <w:r>
        <w:rPr>
          <w:rFonts w:cs="Arial"/>
          <w:i/>
          <w:iCs/>
        </w:rPr>
        <w:t xml:space="preserve">Prijedlog Odluke o izmjeni Odluke o koeficijentima za obračun plaće službenika u Jedinstvenom upravnom odjelu Općine </w:t>
      </w:r>
      <w:proofErr w:type="spellStart"/>
      <w:r>
        <w:rPr>
          <w:rFonts w:cs="Arial"/>
          <w:i/>
          <w:iCs/>
        </w:rPr>
        <w:t>Sutivan</w:t>
      </w:r>
      <w:proofErr w:type="spellEnd"/>
      <w:r>
        <w:rPr>
          <w:rFonts w:cs="Arial"/>
          <w:i/>
          <w:iCs/>
        </w:rPr>
        <w:t xml:space="preserve">, </w:t>
      </w:r>
    </w:p>
    <w:p w:rsidR="00622E03" w:rsidRDefault="00622E03" w:rsidP="00622E03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cs="Arial"/>
          <w:i/>
          <w:iCs/>
        </w:rPr>
      </w:pPr>
      <w:r>
        <w:rPr>
          <w:rFonts w:cs="Arial"/>
          <w:i/>
          <w:iCs/>
        </w:rPr>
        <w:t>Prijedlog Odluke o organizaciji, načinu naplate i kontroli parkiranja na javnom parkiralištu „</w:t>
      </w:r>
      <w:proofErr w:type="spellStart"/>
      <w:r>
        <w:rPr>
          <w:rFonts w:cs="Arial"/>
          <w:i/>
          <w:iCs/>
        </w:rPr>
        <w:t>Pjover</w:t>
      </w:r>
      <w:proofErr w:type="spellEnd"/>
      <w:r>
        <w:rPr>
          <w:rFonts w:cs="Arial"/>
          <w:i/>
          <w:iCs/>
        </w:rPr>
        <w:t xml:space="preserve">“, </w:t>
      </w:r>
    </w:p>
    <w:p w:rsidR="00622E03" w:rsidRDefault="00622E03" w:rsidP="00622E03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cs="Arial"/>
          <w:i/>
          <w:iCs/>
        </w:rPr>
      </w:pPr>
      <w:r>
        <w:rPr>
          <w:rFonts w:cs="Arial"/>
          <w:i/>
          <w:iCs/>
        </w:rPr>
        <w:t xml:space="preserve">Prijedlog Programa izgradnje i modernizacije javne rasvjete na području Općine </w:t>
      </w:r>
      <w:proofErr w:type="spellStart"/>
      <w:r>
        <w:rPr>
          <w:rFonts w:cs="Arial"/>
          <w:i/>
          <w:iCs/>
        </w:rPr>
        <w:t>Sutivan</w:t>
      </w:r>
      <w:proofErr w:type="spellEnd"/>
      <w:r>
        <w:rPr>
          <w:rFonts w:cs="Arial"/>
          <w:i/>
          <w:iCs/>
        </w:rPr>
        <w:t xml:space="preserve"> u 2019. Godini</w:t>
      </w:r>
    </w:p>
    <w:p w:rsidR="00622E03" w:rsidRPr="003A7DF9" w:rsidRDefault="00622E03" w:rsidP="00622E03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cs="Arial"/>
          <w:i/>
          <w:iCs/>
        </w:rPr>
      </w:pPr>
      <w:r>
        <w:rPr>
          <w:rFonts w:cs="Arial"/>
          <w:i/>
          <w:iCs/>
        </w:rPr>
        <w:t xml:space="preserve">Pitanja i odgovori. </w:t>
      </w:r>
    </w:p>
    <w:p w:rsidR="00622E03" w:rsidRPr="00B82455" w:rsidRDefault="00622E03" w:rsidP="00622E03">
      <w:pPr>
        <w:rPr>
          <w:rFonts w:ascii="Century Gothic" w:hAnsi="Century Gothic" w:cs="Arial"/>
          <w:b/>
          <w:sz w:val="22"/>
          <w:szCs w:val="22"/>
        </w:rPr>
      </w:pPr>
    </w:p>
    <w:p w:rsidR="000A5DFB" w:rsidRDefault="00622E03" w:rsidP="000A5DFB">
      <w:pPr>
        <w:jc w:val="both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b/>
          <w:i/>
          <w:sz w:val="22"/>
          <w:szCs w:val="22"/>
        </w:rPr>
        <w:t xml:space="preserve">Nakon prebrojavanja glasova, utvrđeno je da je JEDNOGLASNO prihvaćen dnevni red za današnju sjednicu. </w:t>
      </w:r>
    </w:p>
    <w:p w:rsidR="00622E03" w:rsidRDefault="00622E03" w:rsidP="000A5DFB">
      <w:pPr>
        <w:jc w:val="both"/>
        <w:rPr>
          <w:rFonts w:ascii="Century Gothic" w:hAnsi="Century Gothic" w:cs="Arial"/>
          <w:b/>
          <w:i/>
          <w:sz w:val="22"/>
          <w:szCs w:val="22"/>
        </w:rPr>
      </w:pPr>
    </w:p>
    <w:p w:rsidR="00D31386" w:rsidRPr="00622E03" w:rsidRDefault="00D31386" w:rsidP="000A5DFB">
      <w:pPr>
        <w:jc w:val="both"/>
        <w:rPr>
          <w:rFonts w:ascii="Century Gothic" w:hAnsi="Century Gothic" w:cs="Arial"/>
          <w:b/>
          <w:i/>
          <w:sz w:val="22"/>
          <w:szCs w:val="22"/>
        </w:rPr>
      </w:pPr>
    </w:p>
    <w:p w:rsidR="009E38B4" w:rsidRPr="00B82455" w:rsidRDefault="009E38B4" w:rsidP="00D31386">
      <w:pPr>
        <w:jc w:val="center"/>
        <w:rPr>
          <w:rFonts w:ascii="Century Gothic" w:hAnsi="Century Gothic" w:cs="Arial"/>
          <w:b/>
          <w:color w:val="000000" w:themeColor="text1"/>
          <w:sz w:val="22"/>
          <w:szCs w:val="22"/>
        </w:rPr>
      </w:pPr>
      <w:r w:rsidRPr="00B82455">
        <w:rPr>
          <w:rFonts w:ascii="Century Gothic" w:hAnsi="Century Gothic" w:cs="Arial"/>
          <w:b/>
          <w:color w:val="000000" w:themeColor="text1"/>
          <w:sz w:val="22"/>
          <w:szCs w:val="22"/>
        </w:rPr>
        <w:t>AD-1.</w:t>
      </w:r>
    </w:p>
    <w:p w:rsidR="009E38B4" w:rsidRPr="00B82455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Jednoglasno je verificiran zapisnik sa 1</w:t>
      </w:r>
      <w:r w:rsidR="00622E03">
        <w:rPr>
          <w:rFonts w:ascii="Century Gothic" w:hAnsi="Century Gothic" w:cs="Arial"/>
          <w:b/>
          <w:sz w:val="22"/>
          <w:szCs w:val="22"/>
        </w:rPr>
        <w:t>7</w:t>
      </w:r>
      <w:r w:rsidRPr="00B82455">
        <w:rPr>
          <w:rFonts w:ascii="Century Gothic" w:hAnsi="Century Gothic" w:cs="Arial"/>
          <w:b/>
          <w:sz w:val="22"/>
          <w:szCs w:val="22"/>
        </w:rPr>
        <w:t>.</w:t>
      </w:r>
      <w:r w:rsidR="00842A1E" w:rsidRPr="00B82455">
        <w:rPr>
          <w:rFonts w:ascii="Century Gothic" w:hAnsi="Century Gothic" w:cs="Arial"/>
          <w:b/>
          <w:sz w:val="22"/>
          <w:szCs w:val="22"/>
        </w:rPr>
        <w:t xml:space="preserve"> 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redovne sjednice Općinskog vijeća Općine </w:t>
      </w:r>
      <w:proofErr w:type="spellStart"/>
      <w:r w:rsidRPr="00B82455">
        <w:rPr>
          <w:rFonts w:ascii="Century Gothic" w:hAnsi="Century Gothic" w:cs="Arial"/>
          <w:b/>
          <w:sz w:val="22"/>
          <w:szCs w:val="22"/>
        </w:rPr>
        <w:t>Sutivan</w:t>
      </w:r>
      <w:proofErr w:type="spellEnd"/>
      <w:r w:rsidRPr="00B82455">
        <w:rPr>
          <w:rFonts w:ascii="Century Gothic" w:hAnsi="Century Gothic" w:cs="Arial"/>
          <w:b/>
          <w:sz w:val="22"/>
          <w:szCs w:val="22"/>
        </w:rPr>
        <w:t xml:space="preserve"> od </w:t>
      </w:r>
      <w:r w:rsidR="002F0E46">
        <w:rPr>
          <w:rFonts w:ascii="Century Gothic" w:hAnsi="Century Gothic" w:cs="Arial"/>
          <w:b/>
          <w:sz w:val="22"/>
          <w:szCs w:val="22"/>
        </w:rPr>
        <w:t>30</w:t>
      </w:r>
      <w:r w:rsidRPr="00B82455">
        <w:rPr>
          <w:rFonts w:ascii="Century Gothic" w:hAnsi="Century Gothic" w:cs="Arial"/>
          <w:b/>
          <w:sz w:val="22"/>
          <w:szCs w:val="22"/>
        </w:rPr>
        <w:t>.</w:t>
      </w:r>
      <w:r w:rsidR="002F0E46">
        <w:rPr>
          <w:rFonts w:ascii="Century Gothic" w:hAnsi="Century Gothic" w:cs="Arial"/>
          <w:b/>
          <w:sz w:val="22"/>
          <w:szCs w:val="22"/>
        </w:rPr>
        <w:t xml:space="preserve"> travnja 2019. godine. </w:t>
      </w:r>
    </w:p>
    <w:p w:rsidR="009E38B4" w:rsidRPr="00B82455" w:rsidRDefault="009E38B4" w:rsidP="009E38B4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FD7CD9" w:rsidRPr="00B82455" w:rsidRDefault="00FD7CD9" w:rsidP="009E38B4">
      <w:pPr>
        <w:jc w:val="both"/>
        <w:rPr>
          <w:rFonts w:ascii="Century Gothic" w:hAnsi="Century Gothic" w:cs="Arial"/>
          <w:b/>
          <w:color w:val="FF0000"/>
          <w:sz w:val="22"/>
          <w:szCs w:val="22"/>
        </w:rPr>
      </w:pPr>
    </w:p>
    <w:p w:rsidR="00A90B3D" w:rsidRDefault="009E38B4" w:rsidP="00A90B3D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AD- 2.</w:t>
      </w:r>
    </w:p>
    <w:p w:rsidR="00D31386" w:rsidRDefault="00D31386" w:rsidP="00AF09A6">
      <w:p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Predsjednik otvara raspravu po ovoj točki. Uvodno izlaganje</w:t>
      </w:r>
      <w:r w:rsidR="002F0E46">
        <w:rPr>
          <w:rFonts w:ascii="Century Gothic" w:hAnsi="Century Gothic" w:cs="Arial"/>
          <w:b/>
          <w:sz w:val="22"/>
          <w:szCs w:val="22"/>
        </w:rPr>
        <w:t xml:space="preserve"> po ovoj točki </w:t>
      </w:r>
      <w:r>
        <w:rPr>
          <w:rFonts w:ascii="Century Gothic" w:hAnsi="Century Gothic" w:cs="Arial"/>
          <w:b/>
          <w:sz w:val="22"/>
          <w:szCs w:val="22"/>
        </w:rPr>
        <w:t xml:space="preserve"> podnio je zamjenik općinskog načelnika, </w:t>
      </w:r>
      <w:proofErr w:type="spellStart"/>
      <w:r>
        <w:rPr>
          <w:rFonts w:ascii="Century Gothic" w:hAnsi="Century Gothic" w:cs="Arial"/>
          <w:b/>
          <w:sz w:val="22"/>
          <w:szCs w:val="22"/>
        </w:rPr>
        <w:t>Valerio</w:t>
      </w:r>
      <w:proofErr w:type="spellEnd"/>
      <w:r>
        <w:rPr>
          <w:rFonts w:ascii="Century Gothic" w:hAnsi="Century Gothic" w:cs="Arial"/>
          <w:b/>
          <w:sz w:val="22"/>
          <w:szCs w:val="22"/>
        </w:rPr>
        <w:t xml:space="preserve"> </w:t>
      </w:r>
      <w:proofErr w:type="spellStart"/>
      <w:r>
        <w:rPr>
          <w:rFonts w:ascii="Century Gothic" w:hAnsi="Century Gothic" w:cs="Arial"/>
          <w:b/>
          <w:sz w:val="22"/>
          <w:szCs w:val="22"/>
        </w:rPr>
        <w:t>Radmilović</w:t>
      </w:r>
      <w:proofErr w:type="spellEnd"/>
      <w:r>
        <w:rPr>
          <w:rFonts w:ascii="Century Gothic" w:hAnsi="Century Gothic" w:cs="Arial"/>
          <w:b/>
          <w:sz w:val="22"/>
          <w:szCs w:val="22"/>
        </w:rPr>
        <w:t>, koji j</w:t>
      </w:r>
      <w:r w:rsidR="002F0E46">
        <w:rPr>
          <w:rFonts w:ascii="Century Gothic" w:hAnsi="Century Gothic" w:cs="Arial"/>
          <w:b/>
          <w:sz w:val="22"/>
          <w:szCs w:val="22"/>
        </w:rPr>
        <w:t xml:space="preserve">e 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="0055310F">
        <w:rPr>
          <w:rFonts w:ascii="Century Gothic" w:hAnsi="Century Gothic" w:cs="Arial"/>
          <w:b/>
          <w:sz w:val="22"/>
          <w:szCs w:val="22"/>
        </w:rPr>
        <w:t>nazočne upoznao sa informacijom da se potreba za predlaganjem ovakve Odluke javila isključivo u svrhu osiguravanja vlastitih sredstava za potrebe realizacije projekta „Izgradnja dječjeg vrtića“</w:t>
      </w:r>
      <w:r w:rsidR="003B1698">
        <w:rPr>
          <w:rFonts w:ascii="Century Gothic" w:hAnsi="Century Gothic" w:cs="Arial"/>
          <w:b/>
          <w:sz w:val="22"/>
          <w:szCs w:val="22"/>
        </w:rPr>
        <w:t xml:space="preserve"> u okviru mjere 7.4.1</w:t>
      </w:r>
      <w:r w:rsidR="0055310F">
        <w:rPr>
          <w:rFonts w:ascii="Century Gothic" w:hAnsi="Century Gothic" w:cs="Arial"/>
          <w:b/>
          <w:sz w:val="22"/>
          <w:szCs w:val="22"/>
        </w:rPr>
        <w:t>. Sav prihod koji se ostvari u postupku prodaje koristiti će se na</w:t>
      </w:r>
      <w:r w:rsidR="00200547">
        <w:rPr>
          <w:rFonts w:ascii="Century Gothic" w:hAnsi="Century Gothic" w:cs="Arial"/>
          <w:b/>
          <w:sz w:val="22"/>
          <w:szCs w:val="22"/>
        </w:rPr>
        <w:t>mjenski za potrebe osigu</w:t>
      </w:r>
      <w:r w:rsidR="00FD58A5">
        <w:rPr>
          <w:rFonts w:ascii="Century Gothic" w:hAnsi="Century Gothic" w:cs="Arial"/>
          <w:b/>
          <w:sz w:val="22"/>
          <w:szCs w:val="22"/>
        </w:rPr>
        <w:t xml:space="preserve">ravanja općinskog udjela </w:t>
      </w:r>
      <w:r w:rsidR="003B1698">
        <w:rPr>
          <w:rFonts w:ascii="Century Gothic" w:hAnsi="Century Gothic" w:cs="Arial"/>
          <w:b/>
          <w:sz w:val="22"/>
          <w:szCs w:val="22"/>
        </w:rPr>
        <w:t>u sufinanciranju projekta „Izgrad</w:t>
      </w:r>
      <w:r w:rsidR="000173A8">
        <w:rPr>
          <w:rFonts w:ascii="Century Gothic" w:hAnsi="Century Gothic" w:cs="Arial"/>
          <w:b/>
          <w:sz w:val="22"/>
          <w:szCs w:val="22"/>
        </w:rPr>
        <w:t xml:space="preserve">nja Dječjeg vrtića u </w:t>
      </w:r>
      <w:proofErr w:type="spellStart"/>
      <w:r w:rsidR="000173A8">
        <w:rPr>
          <w:rFonts w:ascii="Century Gothic" w:hAnsi="Century Gothic" w:cs="Arial"/>
          <w:b/>
          <w:sz w:val="22"/>
          <w:szCs w:val="22"/>
        </w:rPr>
        <w:t>Sutivanu</w:t>
      </w:r>
      <w:proofErr w:type="spellEnd"/>
      <w:r w:rsidR="000173A8">
        <w:rPr>
          <w:rFonts w:ascii="Century Gothic" w:hAnsi="Century Gothic" w:cs="Arial"/>
          <w:b/>
          <w:sz w:val="22"/>
          <w:szCs w:val="22"/>
        </w:rPr>
        <w:t xml:space="preserve">“ te će se </w:t>
      </w:r>
      <w:r w:rsidR="003B1698">
        <w:rPr>
          <w:rFonts w:ascii="Century Gothic" w:hAnsi="Century Gothic" w:cs="Arial"/>
          <w:b/>
          <w:sz w:val="22"/>
          <w:szCs w:val="22"/>
        </w:rPr>
        <w:t xml:space="preserve"> odmah po</w:t>
      </w:r>
      <w:r w:rsidR="000173A8">
        <w:rPr>
          <w:rFonts w:ascii="Century Gothic" w:hAnsi="Century Gothic" w:cs="Arial"/>
          <w:b/>
          <w:sz w:val="22"/>
          <w:szCs w:val="22"/>
        </w:rPr>
        <w:t xml:space="preserve"> provedenom natječajnom postupku i </w:t>
      </w:r>
      <w:r w:rsidR="003B1698">
        <w:rPr>
          <w:rFonts w:ascii="Century Gothic" w:hAnsi="Century Gothic" w:cs="Arial"/>
          <w:b/>
          <w:sz w:val="22"/>
          <w:szCs w:val="22"/>
        </w:rPr>
        <w:t xml:space="preserve"> izvršenoj uplati ugovorene kup</w:t>
      </w:r>
      <w:r w:rsidR="000173A8">
        <w:rPr>
          <w:rFonts w:ascii="Century Gothic" w:hAnsi="Century Gothic" w:cs="Arial"/>
          <w:b/>
          <w:sz w:val="22"/>
          <w:szCs w:val="22"/>
        </w:rPr>
        <w:t xml:space="preserve">oprodajne cijene, sredstva </w:t>
      </w:r>
      <w:r w:rsidR="003B1698">
        <w:rPr>
          <w:rFonts w:ascii="Century Gothic" w:hAnsi="Century Gothic" w:cs="Arial"/>
          <w:b/>
          <w:sz w:val="22"/>
          <w:szCs w:val="22"/>
        </w:rPr>
        <w:t xml:space="preserve"> oročiti. </w:t>
      </w:r>
    </w:p>
    <w:p w:rsidR="00A04FEE" w:rsidRPr="00B82455" w:rsidRDefault="003B1698" w:rsidP="00AF09A6">
      <w:p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Vijećnik Ante </w:t>
      </w:r>
      <w:proofErr w:type="spellStart"/>
      <w:r>
        <w:rPr>
          <w:rFonts w:ascii="Century Gothic" w:hAnsi="Century Gothic" w:cs="Arial"/>
          <w:b/>
          <w:sz w:val="22"/>
          <w:szCs w:val="22"/>
        </w:rPr>
        <w:t>Vranješ</w:t>
      </w:r>
      <w:proofErr w:type="spellEnd"/>
      <w:r>
        <w:rPr>
          <w:rFonts w:ascii="Century Gothic" w:hAnsi="Century Gothic" w:cs="Arial"/>
          <w:b/>
          <w:sz w:val="22"/>
          <w:szCs w:val="22"/>
        </w:rPr>
        <w:t xml:space="preserve"> pi</w:t>
      </w:r>
      <w:r w:rsidR="00C9714A">
        <w:rPr>
          <w:rFonts w:ascii="Century Gothic" w:hAnsi="Century Gothic" w:cs="Arial"/>
          <w:b/>
          <w:sz w:val="22"/>
          <w:szCs w:val="22"/>
        </w:rPr>
        <w:t xml:space="preserve">ta načelnika hoće li </w:t>
      </w:r>
      <w:r w:rsidR="00D67142">
        <w:rPr>
          <w:rFonts w:ascii="Century Gothic" w:hAnsi="Century Gothic" w:cs="Arial"/>
          <w:b/>
          <w:sz w:val="22"/>
          <w:szCs w:val="22"/>
        </w:rPr>
        <w:t xml:space="preserve"> planiranih 1.900.000,00 kn</w:t>
      </w:r>
      <w:r w:rsidR="008A1C93">
        <w:rPr>
          <w:rFonts w:ascii="Century Gothic" w:hAnsi="Century Gothic" w:cs="Arial"/>
          <w:b/>
          <w:sz w:val="22"/>
          <w:szCs w:val="22"/>
        </w:rPr>
        <w:t xml:space="preserve"> vlastitog učešća Općine</w:t>
      </w:r>
      <w:r w:rsidR="00D67142">
        <w:rPr>
          <w:rFonts w:ascii="Century Gothic" w:hAnsi="Century Gothic" w:cs="Arial"/>
          <w:b/>
          <w:sz w:val="22"/>
          <w:szCs w:val="22"/>
        </w:rPr>
        <w:t xml:space="preserve"> za i</w:t>
      </w:r>
      <w:r>
        <w:rPr>
          <w:rFonts w:ascii="Century Gothic" w:hAnsi="Century Gothic" w:cs="Arial"/>
          <w:b/>
          <w:sz w:val="22"/>
          <w:szCs w:val="22"/>
        </w:rPr>
        <w:t>zgr</w:t>
      </w:r>
      <w:r w:rsidR="008A1C93">
        <w:rPr>
          <w:rFonts w:ascii="Century Gothic" w:hAnsi="Century Gothic" w:cs="Arial"/>
          <w:b/>
          <w:sz w:val="22"/>
          <w:szCs w:val="22"/>
        </w:rPr>
        <w:t>adnju dječjeg vrtića biti uistinu i  ostvareno. Načelnik odgovara potvrdno i ističe kako će sredstva biti osigurana, pa makar po cijenu smanjenja rashoda za neke druge kapitalne projekte planirane u proračunu za 2019. godinu</w:t>
      </w:r>
      <w:r w:rsidR="00A04FEE">
        <w:rPr>
          <w:rFonts w:ascii="Century Gothic" w:hAnsi="Century Gothic" w:cs="Arial"/>
          <w:b/>
          <w:sz w:val="22"/>
          <w:szCs w:val="22"/>
        </w:rPr>
        <w:t xml:space="preserve">. Također, ističe kako će se tek po provedenom postupku javne nabave dobiti podatak o realnoj </w:t>
      </w:r>
      <w:r w:rsidR="00C9714A">
        <w:rPr>
          <w:rFonts w:ascii="Century Gothic" w:hAnsi="Century Gothic" w:cs="Arial"/>
          <w:b/>
          <w:sz w:val="22"/>
          <w:szCs w:val="22"/>
        </w:rPr>
        <w:t xml:space="preserve">i konačnoj </w:t>
      </w:r>
      <w:r w:rsidR="00A04FEE">
        <w:rPr>
          <w:rFonts w:ascii="Century Gothic" w:hAnsi="Century Gothic" w:cs="Arial"/>
          <w:b/>
          <w:sz w:val="22"/>
          <w:szCs w:val="22"/>
        </w:rPr>
        <w:t xml:space="preserve">vrijednosti projekta „Izgradnja dječjeg vrtića“. </w:t>
      </w:r>
    </w:p>
    <w:p w:rsidR="00A7142A" w:rsidRDefault="00A04FEE" w:rsidP="00AF09A6">
      <w:pPr>
        <w:jc w:val="both"/>
        <w:rPr>
          <w:rFonts w:ascii="Century Gothic" w:hAnsi="Century Gothic"/>
          <w:b/>
          <w:sz w:val="22"/>
          <w:szCs w:val="22"/>
          <w:lang w:eastAsia="hr-HR"/>
        </w:rPr>
      </w:pPr>
      <w:r>
        <w:rPr>
          <w:rFonts w:ascii="Century Gothic" w:hAnsi="Century Gothic"/>
          <w:b/>
          <w:sz w:val="22"/>
          <w:szCs w:val="22"/>
          <w:lang w:eastAsia="hr-HR"/>
        </w:rPr>
        <w:t>Predsjednik Vijeća ističe kako smatra da bi se trebal</w:t>
      </w:r>
      <w:r w:rsidR="00AF09A6">
        <w:rPr>
          <w:rFonts w:ascii="Century Gothic" w:hAnsi="Century Gothic"/>
          <w:b/>
          <w:sz w:val="22"/>
          <w:szCs w:val="22"/>
          <w:lang w:eastAsia="hr-HR"/>
        </w:rPr>
        <w:t xml:space="preserve">e razmotriti i druge mogućnosti iznalaženja izvora sredstava za osiguravanje učešća Općine u realizaciji projekta „Izgradnja dječjeg vrtića“ kao što su donacije i sl., a ne se samo vezivati za prodaju zemljišta. </w:t>
      </w:r>
    </w:p>
    <w:p w:rsidR="00AF09A6" w:rsidRDefault="00AF09A6" w:rsidP="00AF09A6">
      <w:pPr>
        <w:jc w:val="both"/>
        <w:rPr>
          <w:rFonts w:ascii="Century Gothic" w:hAnsi="Century Gothic"/>
          <w:b/>
          <w:sz w:val="22"/>
          <w:szCs w:val="22"/>
          <w:lang w:eastAsia="hr-HR"/>
        </w:rPr>
      </w:pPr>
      <w:r>
        <w:rPr>
          <w:rFonts w:ascii="Century Gothic" w:hAnsi="Century Gothic"/>
          <w:b/>
          <w:sz w:val="22"/>
          <w:szCs w:val="22"/>
          <w:lang w:eastAsia="hr-HR"/>
        </w:rPr>
        <w:t>Nitko se više ne javlja za ras</w:t>
      </w:r>
      <w:r w:rsidR="00171D26">
        <w:rPr>
          <w:rFonts w:ascii="Century Gothic" w:hAnsi="Century Gothic"/>
          <w:b/>
          <w:sz w:val="22"/>
          <w:szCs w:val="22"/>
          <w:lang w:eastAsia="hr-HR"/>
        </w:rPr>
        <w:t>pravu</w:t>
      </w:r>
      <w:r>
        <w:rPr>
          <w:rFonts w:ascii="Century Gothic" w:hAnsi="Century Gothic"/>
          <w:b/>
          <w:sz w:val="22"/>
          <w:szCs w:val="22"/>
          <w:lang w:eastAsia="hr-HR"/>
        </w:rPr>
        <w:t xml:space="preserve">, pa predsjednik Vijeća zaključuje raspravu </w:t>
      </w:r>
      <w:r w:rsidR="00171D26">
        <w:rPr>
          <w:rFonts w:ascii="Century Gothic" w:hAnsi="Century Gothic"/>
          <w:b/>
          <w:sz w:val="22"/>
          <w:szCs w:val="22"/>
          <w:lang w:eastAsia="hr-HR"/>
        </w:rPr>
        <w:t xml:space="preserve">po ovoj točki. </w:t>
      </w:r>
    </w:p>
    <w:p w:rsidR="00171D26" w:rsidRDefault="00171D26" w:rsidP="00AF09A6">
      <w:pPr>
        <w:jc w:val="both"/>
        <w:rPr>
          <w:rFonts w:ascii="Century Gothic" w:hAnsi="Century Gothic"/>
          <w:b/>
          <w:sz w:val="22"/>
          <w:szCs w:val="22"/>
          <w:lang w:eastAsia="hr-HR"/>
        </w:rPr>
      </w:pPr>
      <w:r>
        <w:rPr>
          <w:rFonts w:ascii="Century Gothic" w:hAnsi="Century Gothic"/>
          <w:b/>
          <w:sz w:val="22"/>
          <w:szCs w:val="22"/>
          <w:lang w:eastAsia="hr-HR"/>
        </w:rPr>
        <w:t xml:space="preserve">Nakon prebrojavanja glasova utvrđuje se da je JEDNOGLASNO usvojen prijedlog Odluke o pokretanju postupka prodaje nekretnine u vlasništvu Općine </w:t>
      </w:r>
      <w:proofErr w:type="spellStart"/>
      <w:r>
        <w:rPr>
          <w:rFonts w:ascii="Century Gothic" w:hAnsi="Century Gothic"/>
          <w:b/>
          <w:sz w:val="22"/>
          <w:szCs w:val="22"/>
          <w:lang w:eastAsia="hr-HR"/>
        </w:rPr>
        <w:t>Sutivan</w:t>
      </w:r>
      <w:proofErr w:type="spellEnd"/>
      <w:r>
        <w:rPr>
          <w:rFonts w:ascii="Century Gothic" w:hAnsi="Century Gothic"/>
          <w:b/>
          <w:sz w:val="22"/>
          <w:szCs w:val="22"/>
          <w:lang w:eastAsia="hr-HR"/>
        </w:rPr>
        <w:t xml:space="preserve">. </w:t>
      </w:r>
    </w:p>
    <w:p w:rsidR="00171D26" w:rsidRPr="00A04FEE" w:rsidRDefault="00171D26" w:rsidP="00AF09A6">
      <w:pPr>
        <w:jc w:val="both"/>
        <w:rPr>
          <w:rFonts w:ascii="Century Gothic" w:hAnsi="Century Gothic"/>
          <w:b/>
          <w:sz w:val="22"/>
          <w:szCs w:val="22"/>
          <w:lang w:eastAsia="hr-HR"/>
        </w:rPr>
      </w:pPr>
    </w:p>
    <w:p w:rsidR="00986CF4" w:rsidRPr="00B82455" w:rsidRDefault="00200547" w:rsidP="00986CF4">
      <w:pPr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KLASA: 406-01/19-01/0057</w:t>
      </w:r>
    </w:p>
    <w:p w:rsidR="00603A95" w:rsidRPr="00B82455" w:rsidRDefault="00603A95" w:rsidP="00986CF4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>URBROJ: 2104/08-01/</w:t>
      </w:r>
      <w:r w:rsidR="00200547">
        <w:rPr>
          <w:rFonts w:ascii="Century Gothic" w:hAnsi="Century Gothic"/>
          <w:b/>
          <w:bCs/>
          <w:sz w:val="22"/>
          <w:szCs w:val="22"/>
        </w:rPr>
        <w:t>1-</w:t>
      </w:r>
      <w:r w:rsidR="00171D26">
        <w:rPr>
          <w:rFonts w:ascii="Century Gothic" w:hAnsi="Century Gothic"/>
          <w:b/>
          <w:bCs/>
          <w:sz w:val="22"/>
          <w:szCs w:val="22"/>
        </w:rPr>
        <w:t>19-0002</w:t>
      </w:r>
    </w:p>
    <w:p w:rsidR="00260E0A" w:rsidRPr="00B82455" w:rsidRDefault="00347927" w:rsidP="00493F32">
      <w:pPr>
        <w:jc w:val="center"/>
        <w:rPr>
          <w:rFonts w:ascii="Century Gothic" w:hAnsi="Century Gothic"/>
          <w:b/>
          <w:sz w:val="22"/>
          <w:szCs w:val="22"/>
        </w:rPr>
      </w:pPr>
      <w:r w:rsidRPr="00B82455">
        <w:rPr>
          <w:rFonts w:ascii="Century Gothic" w:hAnsi="Century Gothic"/>
          <w:b/>
          <w:sz w:val="22"/>
          <w:szCs w:val="22"/>
        </w:rPr>
        <w:lastRenderedPageBreak/>
        <w:br/>
      </w:r>
      <w:r w:rsidR="006D3022" w:rsidRPr="00B82455">
        <w:rPr>
          <w:rFonts w:ascii="Century Gothic" w:hAnsi="Century Gothic"/>
          <w:b/>
          <w:sz w:val="22"/>
          <w:szCs w:val="22"/>
        </w:rPr>
        <w:t>AD -3.</w:t>
      </w:r>
    </w:p>
    <w:p w:rsidR="00260E0A" w:rsidRDefault="00200547" w:rsidP="00260E0A">
      <w:pPr>
        <w:jc w:val="both"/>
        <w:rPr>
          <w:rFonts w:ascii="Century Gothic" w:eastAsia="Arial" w:hAnsi="Century Gothic" w:cs="Arial"/>
          <w:b/>
          <w:bCs/>
          <w:sz w:val="22"/>
          <w:szCs w:val="22"/>
        </w:rPr>
      </w:pPr>
      <w:r w:rsidRPr="00200547">
        <w:rPr>
          <w:rFonts w:ascii="Century Gothic" w:eastAsia="Arial" w:hAnsi="Century Gothic" w:cs="Arial"/>
          <w:b/>
          <w:bCs/>
          <w:sz w:val="22"/>
          <w:szCs w:val="22"/>
        </w:rPr>
        <w:t>Predsjednik otvara raspravu po ovoj točki.</w:t>
      </w:r>
      <w:r>
        <w:rPr>
          <w:rFonts w:ascii="Century Gothic" w:eastAsia="Arial" w:hAnsi="Century Gothic" w:cs="Arial"/>
          <w:b/>
          <w:bCs/>
          <w:sz w:val="22"/>
          <w:szCs w:val="22"/>
        </w:rPr>
        <w:t xml:space="preserve"> Uvodno izlaganje podnijela je pročelnica koja je nazočnima objasnil</w:t>
      </w:r>
      <w:r w:rsidR="009E5017">
        <w:rPr>
          <w:rFonts w:ascii="Century Gothic" w:eastAsia="Arial" w:hAnsi="Century Gothic" w:cs="Arial"/>
          <w:b/>
          <w:bCs/>
          <w:sz w:val="22"/>
          <w:szCs w:val="22"/>
        </w:rPr>
        <w:t>a kako  najveći dio trenutne važeće Odluke o komunalnom redu nije izmijenjen, već su njene odredbe prenesene u predloženu Odluku. Naime, zbog obveze donošenja nove Odluke o komunalnom redu do 04. kolovoza 2019. godine</w:t>
      </w:r>
      <w:r w:rsidR="00455F9F">
        <w:rPr>
          <w:rFonts w:ascii="Century Gothic" w:eastAsia="Arial" w:hAnsi="Century Gothic" w:cs="Arial"/>
          <w:b/>
          <w:bCs/>
          <w:sz w:val="22"/>
          <w:szCs w:val="22"/>
        </w:rPr>
        <w:t xml:space="preserve">, </w:t>
      </w:r>
      <w:r w:rsidR="005D3600">
        <w:rPr>
          <w:rFonts w:ascii="Century Gothic" w:eastAsia="Arial" w:hAnsi="Century Gothic" w:cs="Arial"/>
          <w:b/>
          <w:bCs/>
          <w:sz w:val="22"/>
          <w:szCs w:val="22"/>
        </w:rPr>
        <w:t xml:space="preserve"> koja proizlazi</w:t>
      </w:r>
      <w:r w:rsidR="009E5017">
        <w:rPr>
          <w:rFonts w:ascii="Century Gothic" w:eastAsia="Arial" w:hAnsi="Century Gothic" w:cs="Arial"/>
          <w:b/>
          <w:bCs/>
          <w:sz w:val="22"/>
          <w:szCs w:val="22"/>
        </w:rPr>
        <w:t xml:space="preserve"> iz novog Zakona o komunalnom gospodarstvu, bilo je potrebno predložit</w:t>
      </w:r>
      <w:r w:rsidR="00C9714A">
        <w:rPr>
          <w:rFonts w:ascii="Century Gothic" w:eastAsia="Arial" w:hAnsi="Century Gothic" w:cs="Arial"/>
          <w:b/>
          <w:bCs/>
          <w:sz w:val="22"/>
          <w:szCs w:val="22"/>
        </w:rPr>
        <w:t xml:space="preserve">i novu Odluku o komunalnom redu </w:t>
      </w:r>
      <w:r w:rsidR="009E5017">
        <w:rPr>
          <w:rFonts w:ascii="Century Gothic" w:eastAsia="Arial" w:hAnsi="Century Gothic" w:cs="Arial"/>
          <w:b/>
          <w:bCs/>
          <w:sz w:val="22"/>
          <w:szCs w:val="22"/>
        </w:rPr>
        <w:t xml:space="preserve"> koja je </w:t>
      </w:r>
      <w:r w:rsidR="005D3600">
        <w:rPr>
          <w:rFonts w:ascii="Century Gothic" w:eastAsia="Arial" w:hAnsi="Century Gothic" w:cs="Arial"/>
          <w:b/>
          <w:bCs/>
          <w:sz w:val="22"/>
          <w:szCs w:val="22"/>
        </w:rPr>
        <w:t>najvećim dijelom</w:t>
      </w:r>
      <w:r w:rsidR="009E5017">
        <w:rPr>
          <w:rFonts w:ascii="Century Gothic" w:eastAsia="Arial" w:hAnsi="Century Gothic" w:cs="Arial"/>
          <w:b/>
          <w:bCs/>
          <w:sz w:val="22"/>
          <w:szCs w:val="22"/>
        </w:rPr>
        <w:t xml:space="preserve"> trenutno važeća Odluka s manjim izmjenama i dopunama, kao što su promjena termina „javne površine“ u </w:t>
      </w:r>
      <w:r w:rsidR="000C79FD">
        <w:rPr>
          <w:rFonts w:ascii="Century Gothic" w:eastAsia="Arial" w:hAnsi="Century Gothic" w:cs="Arial"/>
          <w:b/>
          <w:bCs/>
          <w:sz w:val="22"/>
          <w:szCs w:val="22"/>
        </w:rPr>
        <w:t>„</w:t>
      </w:r>
      <w:r w:rsidR="009E5017">
        <w:rPr>
          <w:rFonts w:ascii="Century Gothic" w:eastAsia="Arial" w:hAnsi="Century Gothic" w:cs="Arial"/>
          <w:b/>
          <w:bCs/>
          <w:sz w:val="22"/>
          <w:szCs w:val="22"/>
        </w:rPr>
        <w:t xml:space="preserve">površine javne namjene“, proširenje odredbi Odluke o komunalnom redu i na zemljišta u vlasništvu </w:t>
      </w:r>
      <w:r w:rsidR="006B5113">
        <w:rPr>
          <w:rFonts w:ascii="Century Gothic" w:eastAsia="Arial" w:hAnsi="Century Gothic" w:cs="Arial"/>
          <w:b/>
          <w:bCs/>
          <w:sz w:val="22"/>
          <w:szCs w:val="22"/>
        </w:rPr>
        <w:t>Općine, te u konačnic</w:t>
      </w:r>
      <w:r w:rsidR="009E5017">
        <w:rPr>
          <w:rFonts w:ascii="Century Gothic" w:eastAsia="Arial" w:hAnsi="Century Gothic" w:cs="Arial"/>
          <w:b/>
          <w:bCs/>
          <w:sz w:val="22"/>
          <w:szCs w:val="22"/>
        </w:rPr>
        <w:t xml:space="preserve">i </w:t>
      </w:r>
      <w:proofErr w:type="spellStart"/>
      <w:r w:rsidR="00455F9F">
        <w:rPr>
          <w:rFonts w:ascii="Century Gothic" w:eastAsia="Arial" w:hAnsi="Century Gothic" w:cs="Arial"/>
          <w:b/>
          <w:bCs/>
          <w:sz w:val="22"/>
          <w:szCs w:val="22"/>
        </w:rPr>
        <w:t>nomotehničko</w:t>
      </w:r>
      <w:proofErr w:type="spellEnd"/>
      <w:r w:rsidR="00455F9F">
        <w:rPr>
          <w:rFonts w:ascii="Century Gothic" w:eastAsia="Arial" w:hAnsi="Century Gothic" w:cs="Arial"/>
          <w:b/>
          <w:bCs/>
          <w:sz w:val="22"/>
          <w:szCs w:val="22"/>
        </w:rPr>
        <w:t xml:space="preserve"> usklađivanje cijelog teksta sukladno spomenutom Zakonu o komunalnom gospodarstvu. </w:t>
      </w:r>
    </w:p>
    <w:p w:rsidR="00455F9F" w:rsidRDefault="00455F9F" w:rsidP="00260E0A">
      <w:pPr>
        <w:jc w:val="both"/>
        <w:rPr>
          <w:rFonts w:ascii="Century Gothic" w:eastAsia="Arial" w:hAnsi="Century Gothic" w:cs="Arial"/>
          <w:b/>
          <w:bCs/>
          <w:sz w:val="22"/>
          <w:szCs w:val="22"/>
        </w:rPr>
      </w:pPr>
      <w:r>
        <w:rPr>
          <w:rFonts w:ascii="Century Gothic" w:eastAsia="Arial" w:hAnsi="Century Gothic" w:cs="Arial"/>
          <w:b/>
          <w:bCs/>
          <w:sz w:val="22"/>
          <w:szCs w:val="22"/>
        </w:rPr>
        <w:t xml:space="preserve">Nitko se više ne javlja za raspravu, pa predsjednik zatvara raspravu po ovoj točki i daje prijedlog Odluke o komunalnom redu na glasovanje. </w:t>
      </w:r>
    </w:p>
    <w:p w:rsidR="00455F9F" w:rsidRPr="00200547" w:rsidRDefault="00455F9F" w:rsidP="00260E0A">
      <w:pPr>
        <w:jc w:val="both"/>
        <w:rPr>
          <w:rFonts w:ascii="Century Gothic" w:eastAsia="Arial" w:hAnsi="Century Gothic" w:cs="Arial"/>
          <w:b/>
          <w:bCs/>
          <w:sz w:val="22"/>
          <w:szCs w:val="22"/>
        </w:rPr>
      </w:pPr>
      <w:r>
        <w:rPr>
          <w:rFonts w:ascii="Century Gothic" w:eastAsia="Arial" w:hAnsi="Century Gothic" w:cs="Arial"/>
          <w:b/>
          <w:bCs/>
          <w:sz w:val="22"/>
          <w:szCs w:val="22"/>
        </w:rPr>
        <w:t xml:space="preserve">Nakon prebrojavanja glasova, utvrđuje se da je JEDNOGLASNO usvojen prijedlog Odluke o komunalnom redu. </w:t>
      </w:r>
    </w:p>
    <w:p w:rsidR="00260E0A" w:rsidRPr="00B82455" w:rsidRDefault="00260E0A" w:rsidP="00260E0A">
      <w:pPr>
        <w:rPr>
          <w:rFonts w:ascii="Century Gothic" w:eastAsia="Arial" w:hAnsi="Century Gothic" w:cs="Arial"/>
          <w:sz w:val="22"/>
          <w:szCs w:val="22"/>
        </w:rPr>
      </w:pPr>
    </w:p>
    <w:p w:rsidR="00260E0A" w:rsidRPr="00B82455" w:rsidRDefault="00260E0A" w:rsidP="00260E0A">
      <w:pPr>
        <w:rPr>
          <w:rFonts w:ascii="Century Gothic" w:eastAsia="Arial" w:hAnsi="Century Gothic" w:cs="Arial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>K</w:t>
      </w:r>
      <w:r w:rsidR="00790493" w:rsidRPr="00B82455">
        <w:rPr>
          <w:rFonts w:ascii="Century Gothic" w:hAnsi="Century Gothic"/>
          <w:b/>
          <w:bCs/>
          <w:sz w:val="22"/>
          <w:szCs w:val="22"/>
        </w:rPr>
        <w:t>LASA:</w:t>
      </w:r>
      <w:r w:rsidR="00455F9F">
        <w:rPr>
          <w:rFonts w:ascii="Century Gothic" w:hAnsi="Century Gothic"/>
          <w:b/>
          <w:bCs/>
          <w:sz w:val="22"/>
          <w:szCs w:val="22"/>
        </w:rPr>
        <w:t>363-02/19-01/0003</w:t>
      </w:r>
    </w:p>
    <w:p w:rsidR="00260E0A" w:rsidRPr="00B82455" w:rsidRDefault="00260E0A" w:rsidP="00260E0A">
      <w:pPr>
        <w:rPr>
          <w:rFonts w:ascii="Century Gothic" w:hAnsi="Century Gothic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>U</w:t>
      </w:r>
      <w:r w:rsidR="00790493" w:rsidRPr="00B82455">
        <w:rPr>
          <w:rFonts w:ascii="Century Gothic" w:hAnsi="Century Gothic"/>
          <w:b/>
          <w:bCs/>
          <w:sz w:val="22"/>
          <w:szCs w:val="22"/>
        </w:rPr>
        <w:t>RBROJ</w:t>
      </w:r>
      <w:r w:rsidR="00455F9F">
        <w:rPr>
          <w:rFonts w:ascii="Century Gothic" w:hAnsi="Century Gothic"/>
          <w:b/>
          <w:bCs/>
          <w:sz w:val="22"/>
          <w:szCs w:val="22"/>
        </w:rPr>
        <w:t>: 2104/08-01-</w:t>
      </w:r>
      <w:proofErr w:type="spellStart"/>
      <w:r w:rsidR="00455F9F">
        <w:rPr>
          <w:rFonts w:ascii="Century Gothic" w:hAnsi="Century Gothic"/>
          <w:b/>
          <w:bCs/>
          <w:sz w:val="22"/>
          <w:szCs w:val="22"/>
        </w:rPr>
        <w:t>01</w:t>
      </w:r>
      <w:proofErr w:type="spellEnd"/>
      <w:r w:rsidR="00455F9F">
        <w:rPr>
          <w:rFonts w:ascii="Century Gothic" w:hAnsi="Century Gothic"/>
          <w:b/>
          <w:bCs/>
          <w:sz w:val="22"/>
          <w:szCs w:val="22"/>
        </w:rPr>
        <w:t>-19-0001</w:t>
      </w:r>
    </w:p>
    <w:p w:rsidR="003C2F39" w:rsidRPr="00B82455" w:rsidRDefault="003C2F39" w:rsidP="00260E0A">
      <w:pPr>
        <w:rPr>
          <w:rFonts w:ascii="Century Gothic" w:hAnsi="Century Gothic"/>
          <w:b/>
          <w:bCs/>
          <w:sz w:val="22"/>
          <w:szCs w:val="22"/>
        </w:rPr>
      </w:pPr>
    </w:p>
    <w:p w:rsidR="003C2F39" w:rsidRPr="00B82455" w:rsidRDefault="003C2F39" w:rsidP="003C2F39">
      <w:pPr>
        <w:jc w:val="center"/>
        <w:rPr>
          <w:rFonts w:ascii="Century Gothic" w:eastAsia="Arial" w:hAnsi="Century Gothic" w:cs="Arial"/>
          <w:b/>
          <w:bCs/>
          <w:sz w:val="22"/>
          <w:szCs w:val="22"/>
        </w:rPr>
      </w:pPr>
      <w:r w:rsidRPr="00B82455">
        <w:rPr>
          <w:rFonts w:ascii="Century Gothic" w:hAnsi="Century Gothic"/>
          <w:b/>
          <w:bCs/>
          <w:sz w:val="22"/>
          <w:szCs w:val="22"/>
        </w:rPr>
        <w:t>AD - 4</w:t>
      </w:r>
    </w:p>
    <w:p w:rsidR="00260E0A" w:rsidRPr="00455F9F" w:rsidRDefault="00455F9F" w:rsidP="004A7FD8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Predsjednik otvara raspravu po ovoj točki. Uvodno izlaganje po ovoj točki podnijela je pročelnica koja je upoznala </w:t>
      </w:r>
      <w:r w:rsidR="0018076D">
        <w:rPr>
          <w:rFonts w:ascii="Century Gothic" w:hAnsi="Century Gothic"/>
          <w:b/>
          <w:sz w:val="22"/>
          <w:szCs w:val="22"/>
        </w:rPr>
        <w:t xml:space="preserve">nazočne da se radi o </w:t>
      </w:r>
      <w:r w:rsidR="005D3600">
        <w:rPr>
          <w:rFonts w:ascii="Century Gothic" w:hAnsi="Century Gothic"/>
          <w:b/>
          <w:sz w:val="22"/>
          <w:szCs w:val="22"/>
        </w:rPr>
        <w:t xml:space="preserve">još </w:t>
      </w:r>
      <w:r w:rsidR="0018076D">
        <w:rPr>
          <w:rFonts w:ascii="Century Gothic" w:hAnsi="Century Gothic"/>
          <w:b/>
          <w:sz w:val="22"/>
          <w:szCs w:val="22"/>
        </w:rPr>
        <w:t>jednoj od trenutno važećih Odluka za koju je potreb</w:t>
      </w:r>
      <w:r w:rsidR="00E9121F">
        <w:rPr>
          <w:rFonts w:ascii="Century Gothic" w:hAnsi="Century Gothic"/>
          <w:b/>
          <w:sz w:val="22"/>
          <w:szCs w:val="22"/>
        </w:rPr>
        <w:t>no provesti usklađivanje sa novi</w:t>
      </w:r>
      <w:r w:rsidR="0018076D">
        <w:rPr>
          <w:rFonts w:ascii="Century Gothic" w:hAnsi="Century Gothic"/>
          <w:b/>
          <w:sz w:val="22"/>
          <w:szCs w:val="22"/>
        </w:rPr>
        <w:t>m Zakonom o komunalnom gospodarstvu. Novi Zakon o komunalnom gospodarstvu u osnovi je zadržao iste organizacijske oblike</w:t>
      </w:r>
      <w:r w:rsidR="00AA5644">
        <w:rPr>
          <w:rFonts w:ascii="Century Gothic" w:hAnsi="Century Gothic"/>
          <w:b/>
          <w:sz w:val="22"/>
          <w:szCs w:val="22"/>
        </w:rPr>
        <w:t xml:space="preserve"> obavljanja komunalnih djelatnosti</w:t>
      </w:r>
      <w:r w:rsidR="0018076D">
        <w:rPr>
          <w:rFonts w:ascii="Century Gothic" w:hAnsi="Century Gothic"/>
          <w:b/>
          <w:sz w:val="22"/>
          <w:szCs w:val="22"/>
        </w:rPr>
        <w:t xml:space="preserve"> kao i dosada, ali je zbog uvođenja dvije kategorije komunalnih djelatnosti, za održavanje komunalne infrastrukture i za uslužne komunalne </w:t>
      </w:r>
      <w:r w:rsidR="00E9121F">
        <w:rPr>
          <w:rFonts w:ascii="Century Gothic" w:hAnsi="Century Gothic"/>
          <w:b/>
          <w:sz w:val="22"/>
          <w:szCs w:val="22"/>
        </w:rPr>
        <w:t>djelatnosti</w:t>
      </w:r>
      <w:r w:rsidR="00AA5644">
        <w:rPr>
          <w:rFonts w:ascii="Century Gothic" w:hAnsi="Century Gothic"/>
          <w:b/>
          <w:sz w:val="22"/>
          <w:szCs w:val="22"/>
        </w:rPr>
        <w:t xml:space="preserve">, te propisivanja usluge parkiranja komunalnom djelatnošću, bilo potrebno donijeti novu Odluku. Kao i u trenutno važećoj Odluci, utvrđeno je da će većinu komunalnih djelatnosti obavljati Vlastiti komunalni pogon Općine </w:t>
      </w:r>
      <w:proofErr w:type="spellStart"/>
      <w:r w:rsidR="00AA5644">
        <w:rPr>
          <w:rFonts w:ascii="Century Gothic" w:hAnsi="Century Gothic"/>
          <w:b/>
          <w:sz w:val="22"/>
          <w:szCs w:val="22"/>
        </w:rPr>
        <w:t>Sutivan</w:t>
      </w:r>
      <w:proofErr w:type="spellEnd"/>
      <w:r w:rsidR="00AA5644">
        <w:rPr>
          <w:rFonts w:ascii="Century Gothic" w:hAnsi="Century Gothic"/>
          <w:b/>
          <w:sz w:val="22"/>
          <w:szCs w:val="22"/>
        </w:rPr>
        <w:t xml:space="preserve">. </w:t>
      </w:r>
    </w:p>
    <w:p w:rsidR="00B82455" w:rsidRDefault="00AA5644" w:rsidP="00B82455">
      <w:pPr>
        <w:jc w:val="both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 xml:space="preserve">Nitko se ne javlja za raspravu, pa predsjednik zaključuje raspravu po ovoj točki i daje prijedlog Odluke o komunalnim djelatnostima na glasovanje.  </w:t>
      </w:r>
    </w:p>
    <w:p w:rsidR="00AA5644" w:rsidRDefault="00AA5644" w:rsidP="00B82455">
      <w:pPr>
        <w:jc w:val="both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 xml:space="preserve">Nakon prebrojavanja glasova utvrđuje se da je JEDNOGLASNO usvojen prijedlog Odluke o komunalnim djelatnostima. </w:t>
      </w:r>
    </w:p>
    <w:p w:rsidR="00AA5644" w:rsidRDefault="00AA5644" w:rsidP="00B82455">
      <w:pPr>
        <w:jc w:val="both"/>
        <w:rPr>
          <w:rFonts w:ascii="Century Gothic" w:hAnsi="Century Gothic" w:cs="Arial"/>
          <w:b/>
          <w:iCs/>
          <w:sz w:val="22"/>
          <w:szCs w:val="22"/>
        </w:rPr>
      </w:pPr>
    </w:p>
    <w:p w:rsidR="00AA5644" w:rsidRDefault="00AA5644" w:rsidP="00B82455">
      <w:pPr>
        <w:jc w:val="both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>KLASA: 363-02/19-01/0004</w:t>
      </w:r>
    </w:p>
    <w:p w:rsidR="00AA5644" w:rsidRPr="00AA5644" w:rsidRDefault="00AA5644" w:rsidP="00B82455">
      <w:pPr>
        <w:jc w:val="both"/>
        <w:rPr>
          <w:rFonts w:ascii="Century Gothic" w:hAnsi="Century Gothic" w:cs="Arial"/>
          <w:b/>
          <w:iCs/>
          <w:sz w:val="22"/>
          <w:szCs w:val="22"/>
        </w:rPr>
      </w:pPr>
      <w:r>
        <w:rPr>
          <w:rFonts w:ascii="Century Gothic" w:hAnsi="Century Gothic" w:cs="Arial"/>
          <w:b/>
          <w:iCs/>
          <w:sz w:val="22"/>
          <w:szCs w:val="22"/>
        </w:rPr>
        <w:t>URBROJ:2104/08-01/1-19-0001</w:t>
      </w:r>
    </w:p>
    <w:p w:rsidR="00BB7173" w:rsidRPr="00BB761F" w:rsidRDefault="00BB7173" w:rsidP="00BB7173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:rsidR="004C33B0" w:rsidRPr="00B82455" w:rsidRDefault="004C33B0" w:rsidP="006D3022">
      <w:pPr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4C33B0" w:rsidRPr="00AA5644" w:rsidRDefault="00C27862" w:rsidP="006D3022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AD-</w:t>
      </w:r>
      <w:r w:rsidR="000C79FD">
        <w:rPr>
          <w:rFonts w:ascii="Century Gothic" w:hAnsi="Century Gothic"/>
          <w:b/>
          <w:sz w:val="22"/>
          <w:szCs w:val="22"/>
        </w:rPr>
        <w:t>5</w:t>
      </w:r>
    </w:p>
    <w:p w:rsidR="0000239F" w:rsidRDefault="0000239F" w:rsidP="00AA6BEA">
      <w:pPr>
        <w:pStyle w:val="Tijeloteksta2"/>
        <w:rPr>
          <w:rFonts w:ascii="Century Gothic" w:hAnsi="Century Gothic" w:cs="Arial"/>
          <w:iCs/>
          <w:sz w:val="22"/>
          <w:szCs w:val="22"/>
        </w:rPr>
      </w:pPr>
      <w:r>
        <w:rPr>
          <w:rFonts w:ascii="Century Gothic" w:hAnsi="Century Gothic" w:cs="Arial"/>
          <w:iCs/>
          <w:sz w:val="22"/>
          <w:szCs w:val="22"/>
        </w:rPr>
        <w:t xml:space="preserve">Predsjednik otvara raspravu po ovoj točki. Uvodno izlaganje podnijela je pročelnica Martina </w:t>
      </w:r>
      <w:proofErr w:type="spellStart"/>
      <w:r>
        <w:rPr>
          <w:rFonts w:ascii="Century Gothic" w:hAnsi="Century Gothic" w:cs="Arial"/>
          <w:iCs/>
          <w:sz w:val="22"/>
          <w:szCs w:val="22"/>
        </w:rPr>
        <w:t>Burčul</w:t>
      </w:r>
      <w:proofErr w:type="spellEnd"/>
      <w:r>
        <w:rPr>
          <w:rFonts w:ascii="Century Gothic" w:hAnsi="Century Gothic" w:cs="Arial"/>
          <w:iCs/>
          <w:sz w:val="22"/>
          <w:szCs w:val="22"/>
        </w:rPr>
        <w:t xml:space="preserve"> koja je objasnila nazočnima da je s obzirom na propisivanje usluge parkiranja komunalnom djelatnošću, obavljanje predmetne djelatnosti trebalo kroz izmjenu postojeće Odluke, </w:t>
      </w:r>
      <w:r w:rsidR="00BB761F">
        <w:rPr>
          <w:rFonts w:ascii="Century Gothic" w:hAnsi="Century Gothic" w:cs="Arial"/>
          <w:iCs/>
          <w:sz w:val="22"/>
          <w:szCs w:val="22"/>
        </w:rPr>
        <w:t xml:space="preserve"> </w:t>
      </w:r>
      <w:r>
        <w:rPr>
          <w:rFonts w:ascii="Century Gothic" w:hAnsi="Century Gothic" w:cs="Arial"/>
          <w:iCs/>
          <w:sz w:val="22"/>
          <w:szCs w:val="22"/>
        </w:rPr>
        <w:t xml:space="preserve">staviti u nadležnost Vlastitog komunalnog pogona Općine </w:t>
      </w:r>
      <w:proofErr w:type="spellStart"/>
      <w:r>
        <w:rPr>
          <w:rFonts w:ascii="Century Gothic" w:hAnsi="Century Gothic" w:cs="Arial"/>
          <w:iCs/>
          <w:sz w:val="22"/>
          <w:szCs w:val="22"/>
        </w:rPr>
        <w:t>Sutivan</w:t>
      </w:r>
      <w:proofErr w:type="spellEnd"/>
      <w:r>
        <w:rPr>
          <w:rFonts w:ascii="Century Gothic" w:hAnsi="Century Gothic" w:cs="Arial"/>
          <w:iCs/>
          <w:sz w:val="22"/>
          <w:szCs w:val="22"/>
        </w:rPr>
        <w:t xml:space="preserve">. Također, novim Zakonom o komunalnom gospodarstvu da je propisano da </w:t>
      </w:r>
      <w:r>
        <w:rPr>
          <w:rFonts w:ascii="Century Gothic" w:hAnsi="Century Gothic" w:cs="Arial"/>
          <w:iCs/>
          <w:sz w:val="22"/>
          <w:szCs w:val="22"/>
        </w:rPr>
        <w:lastRenderedPageBreak/>
        <w:t xml:space="preserve">Vlastitim komunalnim pogonom koji je osnovan organizacijska jedinica Jedinstvenog upravnog odjela, upravlja pročelnik, pa je i to bilo </w:t>
      </w:r>
      <w:r w:rsidR="004C40B6">
        <w:rPr>
          <w:rFonts w:ascii="Century Gothic" w:hAnsi="Century Gothic" w:cs="Arial"/>
          <w:iCs/>
          <w:sz w:val="22"/>
          <w:szCs w:val="22"/>
        </w:rPr>
        <w:t xml:space="preserve">potrebno utvrditi kroz izmjenu Odluke. </w:t>
      </w:r>
    </w:p>
    <w:p w:rsidR="004C40B6" w:rsidRDefault="004C40B6" w:rsidP="00AA6BEA">
      <w:pPr>
        <w:pStyle w:val="Tijeloteksta2"/>
        <w:rPr>
          <w:rFonts w:ascii="Century Gothic" w:hAnsi="Century Gothic" w:cs="Arial"/>
          <w:iCs/>
          <w:sz w:val="22"/>
          <w:szCs w:val="22"/>
        </w:rPr>
      </w:pPr>
      <w:r>
        <w:rPr>
          <w:rFonts w:ascii="Century Gothic" w:hAnsi="Century Gothic" w:cs="Arial"/>
          <w:iCs/>
          <w:sz w:val="22"/>
          <w:szCs w:val="22"/>
        </w:rPr>
        <w:t xml:space="preserve">Nitko se više ne javlja za raspravu, pa predsjednik zaključuje raspravu po ovoj točki i daje prijedlog Odluke o izmjenama Odluke o osnivanju Vlastitog pogona Općine </w:t>
      </w:r>
      <w:proofErr w:type="spellStart"/>
      <w:r>
        <w:rPr>
          <w:rFonts w:ascii="Century Gothic" w:hAnsi="Century Gothic" w:cs="Arial"/>
          <w:iCs/>
          <w:sz w:val="22"/>
          <w:szCs w:val="22"/>
        </w:rPr>
        <w:t>Sutivan</w:t>
      </w:r>
      <w:proofErr w:type="spellEnd"/>
      <w:r>
        <w:rPr>
          <w:rFonts w:ascii="Century Gothic" w:hAnsi="Century Gothic" w:cs="Arial"/>
          <w:iCs/>
          <w:sz w:val="22"/>
          <w:szCs w:val="22"/>
        </w:rPr>
        <w:t xml:space="preserve"> na glasovanje. </w:t>
      </w:r>
    </w:p>
    <w:p w:rsidR="004C40B6" w:rsidRPr="00B82455" w:rsidRDefault="004C40B6" w:rsidP="00AA6BEA">
      <w:pPr>
        <w:pStyle w:val="Tijeloteksta2"/>
        <w:rPr>
          <w:rFonts w:ascii="Century Gothic" w:hAnsi="Century Gothic" w:cs="Arial"/>
          <w:iCs/>
          <w:sz w:val="22"/>
          <w:szCs w:val="22"/>
        </w:rPr>
      </w:pPr>
      <w:r>
        <w:rPr>
          <w:rFonts w:ascii="Century Gothic" w:hAnsi="Century Gothic" w:cs="Arial"/>
          <w:iCs/>
          <w:sz w:val="22"/>
          <w:szCs w:val="22"/>
        </w:rPr>
        <w:t xml:space="preserve">Nakon prebrojavanja glasova, utvrđuje se da je JEDNOGLASNO usvojen prijedlog </w:t>
      </w:r>
      <w:r w:rsidR="00BB761F">
        <w:rPr>
          <w:rFonts w:ascii="Century Gothic" w:hAnsi="Century Gothic" w:cs="Arial"/>
          <w:iCs/>
          <w:sz w:val="22"/>
          <w:szCs w:val="22"/>
        </w:rPr>
        <w:t xml:space="preserve">Odluke o izmjenama Odluke o osnivanju Vlastitog pogona Općine </w:t>
      </w:r>
      <w:proofErr w:type="spellStart"/>
      <w:r w:rsidR="00BB761F">
        <w:rPr>
          <w:rFonts w:ascii="Century Gothic" w:hAnsi="Century Gothic" w:cs="Arial"/>
          <w:iCs/>
          <w:sz w:val="22"/>
          <w:szCs w:val="22"/>
        </w:rPr>
        <w:t>Sutivan</w:t>
      </w:r>
      <w:proofErr w:type="spellEnd"/>
      <w:r w:rsidR="00BB761F">
        <w:rPr>
          <w:rFonts w:ascii="Century Gothic" w:hAnsi="Century Gothic" w:cs="Arial"/>
          <w:iCs/>
          <w:sz w:val="22"/>
          <w:szCs w:val="22"/>
        </w:rPr>
        <w:t xml:space="preserve">. </w:t>
      </w:r>
    </w:p>
    <w:p w:rsidR="009E38B4" w:rsidRPr="00B82455" w:rsidRDefault="009E38B4" w:rsidP="00347927">
      <w:pPr>
        <w:autoSpaceDE w:val="0"/>
        <w:autoSpaceDN w:val="0"/>
        <w:adjustRightInd w:val="0"/>
        <w:rPr>
          <w:rFonts w:ascii="Century Gothic" w:eastAsia="Calibri" w:hAnsi="Century Gothic"/>
          <w:b/>
          <w:color w:val="FF0000"/>
          <w:sz w:val="22"/>
          <w:szCs w:val="22"/>
        </w:rPr>
      </w:pPr>
    </w:p>
    <w:p w:rsidR="00CA5748" w:rsidRPr="00B82455" w:rsidRDefault="00CA5748" w:rsidP="00CA5748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KLASA: </w:t>
      </w:r>
      <w:r w:rsidR="00BB761F">
        <w:rPr>
          <w:rFonts w:ascii="Century Gothic" w:hAnsi="Century Gothic" w:cs="Arial"/>
          <w:b/>
          <w:sz w:val="22"/>
          <w:szCs w:val="22"/>
        </w:rPr>
        <w:t>021</w:t>
      </w:r>
      <w:r w:rsidR="00AA6BEA" w:rsidRPr="00B82455">
        <w:rPr>
          <w:rFonts w:ascii="Century Gothic" w:hAnsi="Century Gothic" w:cs="Arial"/>
          <w:b/>
          <w:sz w:val="22"/>
          <w:szCs w:val="22"/>
        </w:rPr>
        <w:t>-01/19</w:t>
      </w:r>
      <w:r w:rsidRPr="00B82455">
        <w:rPr>
          <w:rFonts w:ascii="Century Gothic" w:hAnsi="Century Gothic" w:cs="Arial"/>
          <w:b/>
          <w:sz w:val="22"/>
          <w:szCs w:val="22"/>
        </w:rPr>
        <w:t>-01/00</w:t>
      </w:r>
      <w:r w:rsidR="00BB761F">
        <w:rPr>
          <w:rFonts w:ascii="Century Gothic" w:hAnsi="Century Gothic" w:cs="Arial"/>
          <w:b/>
          <w:sz w:val="22"/>
          <w:szCs w:val="22"/>
        </w:rPr>
        <w:t>04</w:t>
      </w:r>
    </w:p>
    <w:p w:rsidR="003C60AF" w:rsidRPr="00B82455" w:rsidRDefault="00CA5748" w:rsidP="00067112">
      <w:pPr>
        <w:pStyle w:val="Tijeloteksta"/>
        <w:spacing w:after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5A0F15" w:rsidRPr="00B82455" w:rsidRDefault="005A0F15" w:rsidP="003C60AF">
      <w:pPr>
        <w:pStyle w:val="StandardWeb"/>
        <w:spacing w:before="0" w:beforeAutospacing="0" w:after="0" w:afterAutospacing="0"/>
        <w:rPr>
          <w:rFonts w:ascii="Century Gothic" w:hAnsi="Century Gothic"/>
          <w:b/>
          <w:sz w:val="22"/>
          <w:szCs w:val="22"/>
        </w:rPr>
      </w:pPr>
    </w:p>
    <w:p w:rsidR="000C79FD" w:rsidRPr="00B82455" w:rsidRDefault="000C79FD" w:rsidP="000C79FD">
      <w:pPr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p w:rsidR="000C79FD" w:rsidRDefault="000C79FD" w:rsidP="000C79FD">
      <w:pPr>
        <w:jc w:val="center"/>
        <w:rPr>
          <w:rFonts w:ascii="Century Gothic" w:hAnsi="Century Gothic"/>
          <w:b/>
          <w:sz w:val="22"/>
          <w:szCs w:val="22"/>
        </w:rPr>
      </w:pPr>
      <w:r w:rsidRPr="00BB761F">
        <w:rPr>
          <w:rFonts w:ascii="Century Gothic" w:hAnsi="Century Gothic"/>
          <w:b/>
          <w:sz w:val="22"/>
          <w:szCs w:val="22"/>
        </w:rPr>
        <w:t>AD -</w:t>
      </w:r>
      <w:r>
        <w:rPr>
          <w:rFonts w:ascii="Century Gothic" w:hAnsi="Century Gothic"/>
          <w:b/>
          <w:sz w:val="22"/>
          <w:szCs w:val="22"/>
        </w:rPr>
        <w:t>6</w:t>
      </w:r>
      <w:r w:rsidRPr="00BB761F">
        <w:rPr>
          <w:rFonts w:ascii="Century Gothic" w:hAnsi="Century Gothic"/>
          <w:b/>
          <w:sz w:val="22"/>
          <w:szCs w:val="22"/>
        </w:rPr>
        <w:t>.</w:t>
      </w:r>
    </w:p>
    <w:p w:rsidR="000C79FD" w:rsidRDefault="000C79FD" w:rsidP="000C79FD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Predsjednik otvara raspravu po ovoj točki. Riječ uzima općinski načelnik i objašnjava kako je Općina </w:t>
      </w:r>
      <w:proofErr w:type="spellStart"/>
      <w:r>
        <w:rPr>
          <w:rFonts w:ascii="Century Gothic" w:hAnsi="Century Gothic"/>
          <w:b/>
          <w:sz w:val="22"/>
          <w:szCs w:val="22"/>
        </w:rPr>
        <w:t>Sutivan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 u svrhu uvođenja reda prometa u mirovanju zaposlila dva „Prometna redara“, a pozitivan efekt njihova rada već se ogleda u smanjenju prometne problematike. Kako nemamo određen koeficijent za obračun plaće prometnog redara, potrebno je pristupiti određivanju koeficijenta. Predlaže se da se utvrdi koeficijent u iznosu od 3,10. </w:t>
      </w:r>
    </w:p>
    <w:p w:rsidR="000C79FD" w:rsidRDefault="000C79FD" w:rsidP="000C79FD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Nitko se više ne javlja za raspravu, pa predsjednik zatvara raspravu po ovoj točki i daje prijedlog Odluke o koeficijentima za obračun plaće službenika u Jedinstvenom upravnom odjelu Općine </w:t>
      </w:r>
      <w:proofErr w:type="spellStart"/>
      <w:r>
        <w:rPr>
          <w:rFonts w:ascii="Century Gothic" w:hAnsi="Century Gothic"/>
          <w:b/>
          <w:sz w:val="22"/>
          <w:szCs w:val="22"/>
        </w:rPr>
        <w:t>Sutivan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. </w:t>
      </w:r>
    </w:p>
    <w:p w:rsidR="00BB761F" w:rsidRDefault="000C79FD" w:rsidP="000C79FD">
      <w:pPr>
        <w:jc w:val="both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Nakon prebrojavanja glasova utvrđuje se da je JEDNOGLASNO usvojen prijedlog izmjene Odluke o koeficijentima za obračun plaće službenika u Jedinstvenom upravnom odjelu</w:t>
      </w:r>
      <w:r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 xml:space="preserve">Općine </w:t>
      </w:r>
      <w:proofErr w:type="spellStart"/>
      <w:r>
        <w:rPr>
          <w:rFonts w:ascii="Century Gothic" w:hAnsi="Century Gothic"/>
          <w:b/>
          <w:sz w:val="22"/>
          <w:szCs w:val="22"/>
        </w:rPr>
        <w:t>Sutivan</w:t>
      </w:r>
      <w:proofErr w:type="spellEnd"/>
      <w:r>
        <w:rPr>
          <w:rFonts w:ascii="Century Gothic" w:hAnsi="Century Gothic"/>
          <w:b/>
          <w:sz w:val="22"/>
          <w:szCs w:val="22"/>
        </w:rPr>
        <w:t>.</w:t>
      </w:r>
    </w:p>
    <w:p w:rsidR="00BB761F" w:rsidRDefault="00BB761F" w:rsidP="000C79FD">
      <w:pPr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p w:rsidR="009E38B4" w:rsidRPr="00BB761F" w:rsidRDefault="009E38B4" w:rsidP="009E38B4">
      <w:pPr>
        <w:jc w:val="center"/>
        <w:rPr>
          <w:rFonts w:ascii="Century Gothic" w:hAnsi="Century Gothic"/>
          <w:b/>
          <w:sz w:val="22"/>
          <w:szCs w:val="22"/>
        </w:rPr>
      </w:pPr>
      <w:r w:rsidRPr="00BB761F">
        <w:rPr>
          <w:rFonts w:ascii="Century Gothic" w:hAnsi="Century Gothic"/>
          <w:b/>
          <w:sz w:val="22"/>
          <w:szCs w:val="22"/>
        </w:rPr>
        <w:t>AD -</w:t>
      </w:r>
      <w:r w:rsidR="00C27862">
        <w:rPr>
          <w:rFonts w:ascii="Century Gothic" w:hAnsi="Century Gothic"/>
          <w:b/>
          <w:sz w:val="22"/>
          <w:szCs w:val="22"/>
        </w:rPr>
        <w:t>7</w:t>
      </w:r>
      <w:r w:rsidRPr="00BB761F">
        <w:rPr>
          <w:rFonts w:ascii="Century Gothic" w:hAnsi="Century Gothic"/>
          <w:b/>
          <w:sz w:val="22"/>
          <w:szCs w:val="22"/>
        </w:rPr>
        <w:t>.</w:t>
      </w:r>
    </w:p>
    <w:p w:rsidR="004039D5" w:rsidRDefault="00BB761F" w:rsidP="004039D5">
      <w:pPr>
        <w:jc w:val="both"/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Predsjednik otvara ra</w:t>
      </w:r>
      <w:r w:rsidR="00171D26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spravu po ovoj točki. Riječ uzima Voditelj komunalnih poslova Petar </w:t>
      </w:r>
      <w:proofErr w:type="spellStart"/>
      <w:r w:rsidR="00171D26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Anibalović</w:t>
      </w:r>
      <w:proofErr w:type="spellEnd"/>
      <w:r w:rsidR="00171D26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 koji kaže kako je dosadašnji način organizacije i naplate parkiranih mjesta na </w:t>
      </w:r>
      <w:proofErr w:type="spellStart"/>
      <w:r w:rsidR="00171D26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Pjoveru</w:t>
      </w:r>
      <w:proofErr w:type="spellEnd"/>
      <w:r w:rsidR="00171D26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, funkcionirao po sistemu „čuvara parkirnog mjesta (klik-klak)</w:t>
      </w:r>
      <w:r w:rsidR="004039D5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“</w:t>
      </w:r>
      <w:r w:rsidR="00171D26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, međutim</w:t>
      </w:r>
      <w:r w:rsidR="00957D27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, </w:t>
      </w:r>
      <w:r w:rsidR="00171D26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 da se isti sistem nije pokazao kao adekvatno rješavanje pit</w:t>
      </w:r>
      <w:r w:rsidR="004039D5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anja organizacije parkiranja. Naime, korisnici bi </w:t>
      </w:r>
      <w:r w:rsidR="00171D26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 uzimali godišnju pretplatu, koristili to parkirano mjesto </w:t>
      </w:r>
      <w:proofErr w:type="spellStart"/>
      <w:r w:rsidR="00171D26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cca</w:t>
      </w:r>
      <w:proofErr w:type="spellEnd"/>
      <w:r w:rsidR="00171D26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 mjesec-dva dana, a preostale mjesece bi parkir</w:t>
      </w:r>
      <w:r w:rsidR="004039D5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no mjesto stajalo neiskorišteno</w:t>
      </w:r>
      <w:r w:rsidR="000173A8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. </w:t>
      </w:r>
    </w:p>
    <w:p w:rsidR="004039D5" w:rsidRDefault="004039D5" w:rsidP="004039D5">
      <w:pPr>
        <w:jc w:val="both"/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U svrhu zaštite dosadašnjih korisnika godišnje pretplate za  usl</w:t>
      </w:r>
      <w:r w:rsidR="000173A8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ug</w:t>
      </w:r>
      <w:r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u parkiranja na </w:t>
      </w:r>
      <w:proofErr w:type="spellStart"/>
      <w:r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Pjoveru</w:t>
      </w:r>
      <w:proofErr w:type="spellEnd"/>
      <w:r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, iznajmljivači i sl., prilikom izrade prijedloga Odluke uvrštena je i nadalje mogućnost korištenja godišnje pretplate</w:t>
      </w:r>
      <w:r w:rsidR="000173A8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 i to </w:t>
      </w:r>
      <w:r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 po cijeni utvrđenoj prijedlogom Odluke. </w:t>
      </w:r>
    </w:p>
    <w:p w:rsidR="000173A8" w:rsidRPr="004039D5" w:rsidRDefault="004039D5" w:rsidP="004039D5">
      <w:pPr>
        <w:jc w:val="both"/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Vijećnici postavljaju pitanje što je sa dosadašnjim „čuvarima parkirnih mjesta“ na </w:t>
      </w:r>
      <w:proofErr w:type="spellStart"/>
      <w:r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Bunti</w:t>
      </w:r>
      <w:proofErr w:type="spellEnd"/>
      <w:r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 i u ostalim ulic</w:t>
      </w:r>
      <w:r w:rsidR="00957D27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a</w:t>
      </w:r>
      <w:r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ma,  odgovara im se da se tu ništa nije mijenjalo</w:t>
      </w:r>
      <w:r w:rsidR="00957D27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,</w:t>
      </w:r>
      <w:r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 ni</w:t>
      </w:r>
      <w:r w:rsidR="00957D27"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>ti</w:t>
      </w:r>
      <w:r>
        <w:rPr>
          <w:rFonts w:ascii="Century Gothic" w:hAnsi="Century Gothic" w:cs="Arial"/>
          <w:b/>
          <w:bCs/>
          <w:color w:val="000000"/>
          <w:sz w:val="22"/>
          <w:szCs w:val="22"/>
          <w:lang w:eastAsia="hr-HR"/>
        </w:rPr>
        <w:t xml:space="preserve"> organizacija, a niti cjenik. </w:t>
      </w:r>
    </w:p>
    <w:p w:rsidR="00067112" w:rsidRDefault="000173A8" w:rsidP="00067112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Nitko se više ne javlja za riječ, pa pred</w:t>
      </w:r>
      <w:bookmarkStart w:id="0" w:name="_GoBack"/>
      <w:bookmarkEnd w:id="0"/>
      <w:r>
        <w:rPr>
          <w:rFonts w:ascii="Century Gothic" w:hAnsi="Century Gothic"/>
          <w:b/>
          <w:sz w:val="22"/>
          <w:szCs w:val="22"/>
        </w:rPr>
        <w:t>sjednik zaključuje raspravu po ovoj točki i daje prijedlog Odluke o organizaciji, načinu naplate i kontroli parkiranja na javnom parkiralištu „</w:t>
      </w:r>
      <w:proofErr w:type="spellStart"/>
      <w:r>
        <w:rPr>
          <w:rFonts w:ascii="Century Gothic" w:hAnsi="Century Gothic"/>
          <w:b/>
          <w:sz w:val="22"/>
          <w:szCs w:val="22"/>
        </w:rPr>
        <w:t>Pjover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“. </w:t>
      </w:r>
    </w:p>
    <w:p w:rsidR="000173A8" w:rsidRDefault="000173A8" w:rsidP="00067112">
      <w:pP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Nakon prebrojavanja glasova, utvrđuje se da je JEDNOGLASNO usvojen Prijedlog Odluke o organizaciji, načinu naplate i kontroli parkiranja na javnom parkiralištu „</w:t>
      </w:r>
      <w:proofErr w:type="spellStart"/>
      <w:r>
        <w:rPr>
          <w:rFonts w:ascii="Century Gothic" w:hAnsi="Century Gothic"/>
          <w:b/>
          <w:sz w:val="22"/>
          <w:szCs w:val="22"/>
        </w:rPr>
        <w:t>Pjover</w:t>
      </w:r>
      <w:proofErr w:type="spellEnd"/>
      <w:r>
        <w:rPr>
          <w:rFonts w:ascii="Century Gothic" w:hAnsi="Century Gothic"/>
          <w:b/>
          <w:sz w:val="22"/>
          <w:szCs w:val="22"/>
        </w:rPr>
        <w:t xml:space="preserve">“. </w:t>
      </w:r>
    </w:p>
    <w:p w:rsidR="000173A8" w:rsidRPr="000173A8" w:rsidRDefault="000173A8" w:rsidP="00067112">
      <w:pPr>
        <w:jc w:val="both"/>
        <w:rPr>
          <w:rFonts w:ascii="Century Gothic" w:hAnsi="Century Gothic"/>
          <w:b/>
          <w:sz w:val="22"/>
          <w:szCs w:val="22"/>
        </w:rPr>
      </w:pPr>
    </w:p>
    <w:p w:rsidR="00067112" w:rsidRPr="00B82455" w:rsidRDefault="00067112" w:rsidP="00067112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KLASA: </w:t>
      </w:r>
      <w:r w:rsidR="00C27862">
        <w:rPr>
          <w:rFonts w:ascii="Century Gothic" w:hAnsi="Century Gothic" w:cs="Arial"/>
          <w:b/>
          <w:sz w:val="22"/>
          <w:szCs w:val="22"/>
        </w:rPr>
        <w:t>340-01/19-01/0078</w:t>
      </w:r>
    </w:p>
    <w:p w:rsidR="003B168B" w:rsidRPr="00B82455" w:rsidRDefault="00067112" w:rsidP="002107F1">
      <w:pPr>
        <w:pStyle w:val="Tijeloteksta"/>
        <w:spacing w:after="0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E279A1" w:rsidRPr="00B82455" w:rsidRDefault="00E279A1" w:rsidP="003B168B">
      <w:pPr>
        <w:pStyle w:val="StandardWeb"/>
        <w:spacing w:before="0" w:beforeAutospacing="0" w:after="0" w:afterAutospacing="0"/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p w:rsidR="009E38B4" w:rsidRPr="00BB761F" w:rsidRDefault="009E38B4" w:rsidP="009A58F9">
      <w:pPr>
        <w:jc w:val="center"/>
        <w:rPr>
          <w:rFonts w:ascii="Century Gothic" w:hAnsi="Century Gothic"/>
          <w:b/>
          <w:sz w:val="22"/>
          <w:szCs w:val="22"/>
        </w:rPr>
      </w:pPr>
      <w:r w:rsidRPr="00BB761F">
        <w:rPr>
          <w:rFonts w:ascii="Century Gothic" w:hAnsi="Century Gothic"/>
          <w:b/>
          <w:sz w:val="22"/>
          <w:szCs w:val="22"/>
        </w:rPr>
        <w:t>AD -</w:t>
      </w:r>
      <w:r w:rsidR="00C27862">
        <w:rPr>
          <w:rFonts w:ascii="Century Gothic" w:hAnsi="Century Gothic"/>
          <w:b/>
          <w:sz w:val="22"/>
          <w:szCs w:val="22"/>
        </w:rPr>
        <w:t>8</w:t>
      </w:r>
      <w:r w:rsidRPr="00BB761F">
        <w:rPr>
          <w:rFonts w:ascii="Century Gothic" w:hAnsi="Century Gothic"/>
          <w:b/>
          <w:sz w:val="22"/>
          <w:szCs w:val="22"/>
        </w:rPr>
        <w:t>.</w:t>
      </w:r>
    </w:p>
    <w:p w:rsidR="008E6AB6" w:rsidRDefault="00BB761F" w:rsidP="00A36B63">
      <w:pPr>
        <w:pStyle w:val="StandardWeb"/>
        <w:spacing w:before="0" w:beforeAutospacing="0" w:after="0" w:afterAutospacing="0"/>
        <w:jc w:val="both"/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</w:pPr>
      <w:r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Predsjednik otvara raspravu po ovoj točki. </w:t>
      </w:r>
      <w:r w:rsidR="00A36B63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Riječ uzima zamjenik općinskog načelnika </w:t>
      </w:r>
      <w:proofErr w:type="spellStart"/>
      <w:r w:rsidR="00A36B63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>Valerio</w:t>
      </w:r>
      <w:proofErr w:type="spellEnd"/>
      <w:r w:rsidR="00A36B63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 </w:t>
      </w:r>
      <w:proofErr w:type="spellStart"/>
      <w:r w:rsidR="00A36B63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>Radmilović</w:t>
      </w:r>
      <w:proofErr w:type="spellEnd"/>
      <w:r w:rsidR="00A36B63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 koji upoznaje sve nazočne s potrebom donošenja predmetnog Programa u svrhu apliciranja Općine </w:t>
      </w:r>
      <w:proofErr w:type="spellStart"/>
      <w:r w:rsidR="00A36B63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>Sutivan</w:t>
      </w:r>
      <w:proofErr w:type="spellEnd"/>
      <w:r w:rsidR="00A36B63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 na natječaj objavljene od strane Splitsko-dalmatinske županije. </w:t>
      </w:r>
    </w:p>
    <w:p w:rsidR="00A36B63" w:rsidRDefault="00A36B63" w:rsidP="00A36B63">
      <w:pPr>
        <w:pStyle w:val="StandardWeb"/>
        <w:spacing w:before="0" w:beforeAutospacing="0" w:after="0" w:afterAutospacing="0"/>
        <w:jc w:val="both"/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</w:pPr>
      <w:r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Nitko se ne javlja za raspravu, pa predsjednik zaključuje raspravu po ovoj točki i daje prijedlog Programa izgradnje i modernizacije javne rasvjete na području Općine </w:t>
      </w:r>
      <w:proofErr w:type="spellStart"/>
      <w:r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>Sutivan</w:t>
      </w:r>
      <w:proofErr w:type="spellEnd"/>
      <w:r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 u 2019. godini na glasovanje. </w:t>
      </w:r>
    </w:p>
    <w:p w:rsidR="00A36B63" w:rsidRDefault="00A36B63" w:rsidP="00A36B63">
      <w:pPr>
        <w:pStyle w:val="StandardWeb"/>
        <w:spacing w:before="0" w:beforeAutospacing="0" w:after="0" w:afterAutospacing="0"/>
        <w:jc w:val="both"/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</w:pPr>
      <w:r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Nakon prebrojavanja glasova, utvrđuje se da je JEDNOGLASNO usvojen prijedlog Programa izgradnje i modernizacije javne rasvjete na području Općine </w:t>
      </w:r>
      <w:proofErr w:type="spellStart"/>
      <w:r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>Sutivan</w:t>
      </w:r>
      <w:proofErr w:type="spellEnd"/>
      <w:r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 u 2019</w:t>
      </w:r>
      <w:r w:rsidR="003B1698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. </w:t>
      </w:r>
      <w:r w:rsidR="00C9714A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>G</w:t>
      </w:r>
      <w:r w:rsidR="003B1698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>odini</w:t>
      </w:r>
      <w:r w:rsidR="00C9714A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. </w:t>
      </w:r>
    </w:p>
    <w:p w:rsidR="00C9714A" w:rsidRDefault="00C9714A" w:rsidP="00A36B63">
      <w:pPr>
        <w:pStyle w:val="StandardWeb"/>
        <w:spacing w:before="0" w:beforeAutospacing="0" w:after="0" w:afterAutospacing="0"/>
        <w:jc w:val="both"/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</w:pPr>
    </w:p>
    <w:p w:rsidR="00C27862" w:rsidRDefault="00C27862" w:rsidP="00A36B63">
      <w:pPr>
        <w:pStyle w:val="StandardWeb"/>
        <w:spacing w:before="0" w:beforeAutospacing="0" w:after="0" w:afterAutospacing="0"/>
        <w:jc w:val="both"/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</w:pPr>
      <w:r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>KLASA: 400-01/19-01/0026</w:t>
      </w:r>
    </w:p>
    <w:p w:rsidR="00C27862" w:rsidRDefault="00C27862" w:rsidP="00A36B63">
      <w:pPr>
        <w:pStyle w:val="StandardWeb"/>
        <w:spacing w:before="0" w:beforeAutospacing="0" w:after="0" w:afterAutospacing="0"/>
        <w:jc w:val="both"/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</w:pPr>
      <w:r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>URBROJ: 2104/08-01/1-19-0001</w:t>
      </w:r>
    </w:p>
    <w:p w:rsidR="00C27862" w:rsidRDefault="00C27862" w:rsidP="00A36B63">
      <w:pPr>
        <w:pStyle w:val="StandardWeb"/>
        <w:spacing w:before="0" w:beforeAutospacing="0" w:after="0" w:afterAutospacing="0"/>
        <w:jc w:val="both"/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</w:pPr>
    </w:p>
    <w:p w:rsidR="00C27862" w:rsidRDefault="00C27862" w:rsidP="00A36B63">
      <w:pPr>
        <w:pStyle w:val="StandardWeb"/>
        <w:spacing w:before="0" w:beforeAutospacing="0" w:after="0" w:afterAutospacing="0"/>
        <w:jc w:val="both"/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</w:pPr>
    </w:p>
    <w:p w:rsidR="00C9714A" w:rsidRDefault="00C27862" w:rsidP="00C9714A">
      <w:pPr>
        <w:pStyle w:val="StandardWeb"/>
        <w:spacing w:before="0" w:beforeAutospacing="0" w:after="0" w:afterAutospacing="0"/>
        <w:jc w:val="center"/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</w:pPr>
      <w:r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>AD-9</w:t>
      </w:r>
      <w:r w:rsidR="00C9714A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. </w:t>
      </w:r>
    </w:p>
    <w:p w:rsidR="00C9714A" w:rsidRDefault="00C9714A" w:rsidP="00C9714A">
      <w:pPr>
        <w:pStyle w:val="StandardWeb"/>
        <w:spacing w:before="0" w:beforeAutospacing="0" w:after="0" w:afterAutospacing="0"/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</w:pPr>
      <w:r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>Ni</w:t>
      </w:r>
      <w:r w:rsidR="00C27862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je bilo pitanja. </w:t>
      </w:r>
      <w:r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 </w:t>
      </w:r>
    </w:p>
    <w:p w:rsidR="00C9714A" w:rsidRDefault="00C9714A" w:rsidP="00C9714A">
      <w:pPr>
        <w:pStyle w:val="StandardWeb"/>
        <w:spacing w:before="0" w:beforeAutospacing="0" w:after="0" w:afterAutospacing="0"/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</w:pPr>
    </w:p>
    <w:p w:rsidR="00C9714A" w:rsidRPr="00C9714A" w:rsidRDefault="00C9714A" w:rsidP="00C9714A">
      <w:pPr>
        <w:pStyle w:val="StandardWeb"/>
        <w:spacing w:before="0" w:beforeAutospacing="0" w:after="0" w:afterAutospacing="0"/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</w:pPr>
      <w:r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Budući da nije bilo više pitanja, a dnevni red je iscrpljen, predsjednik Općinskog vijeća zaključuje </w:t>
      </w:r>
      <w:r w:rsidR="00C27862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>sjednicu</w:t>
      </w:r>
      <w:r w:rsidR="001A2A83">
        <w:rPr>
          <w:rFonts w:ascii="Century Gothic" w:hAnsi="Century Gothic" w:cs="Times New Roman"/>
          <w:b/>
          <w:color w:val="auto"/>
          <w:sz w:val="22"/>
          <w:szCs w:val="22"/>
          <w:lang w:eastAsia="en-US"/>
        </w:rPr>
        <w:t xml:space="preserve"> u 17,00 h. </w:t>
      </w:r>
    </w:p>
    <w:p w:rsidR="00D57992" w:rsidRPr="00B82455" w:rsidRDefault="00D57992" w:rsidP="00D57992">
      <w:pPr>
        <w:pStyle w:val="StandardWeb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</w:p>
    <w:p w:rsidR="001015D8" w:rsidRPr="00B82455" w:rsidRDefault="00AF5790" w:rsidP="001015D8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KLASA: 023-01/19-01/0003</w:t>
      </w:r>
    </w:p>
    <w:p w:rsidR="001015D8" w:rsidRPr="00B82455" w:rsidRDefault="00C27862" w:rsidP="001015D8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URBROJ: 2104/08-01-</w:t>
      </w:r>
      <w:proofErr w:type="spellStart"/>
      <w:r>
        <w:rPr>
          <w:rFonts w:ascii="Century Gothic" w:hAnsi="Century Gothic"/>
          <w:b/>
          <w:sz w:val="22"/>
          <w:szCs w:val="22"/>
        </w:rPr>
        <w:t>01</w:t>
      </w:r>
      <w:proofErr w:type="spellEnd"/>
      <w:r>
        <w:rPr>
          <w:rFonts w:ascii="Century Gothic" w:hAnsi="Century Gothic"/>
          <w:b/>
          <w:sz w:val="22"/>
          <w:szCs w:val="22"/>
        </w:rPr>
        <w:t>-19-0002</w:t>
      </w:r>
    </w:p>
    <w:p w:rsidR="00280E15" w:rsidRPr="00B82455" w:rsidRDefault="00280E15" w:rsidP="009E38B4">
      <w:pPr>
        <w:pStyle w:val="Tijeloteksta"/>
        <w:jc w:val="both"/>
        <w:rPr>
          <w:rFonts w:ascii="Century Gothic" w:hAnsi="Century Gothic" w:cs="Arial"/>
          <w:b/>
          <w:sz w:val="22"/>
          <w:szCs w:val="22"/>
          <w:lang w:eastAsia="hr-HR"/>
        </w:rPr>
      </w:pPr>
    </w:p>
    <w:p w:rsidR="009E38B4" w:rsidRPr="00B82455" w:rsidRDefault="009E38B4" w:rsidP="009E38B4">
      <w:pPr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Zapisničar                                                                         </w:t>
      </w:r>
      <w:r w:rsidR="00280E15" w:rsidRPr="00B82455">
        <w:rPr>
          <w:rFonts w:ascii="Century Gothic" w:hAnsi="Century Gothic" w:cs="Arial"/>
          <w:b/>
          <w:sz w:val="22"/>
          <w:szCs w:val="22"/>
        </w:rPr>
        <w:t xml:space="preserve"> 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PREDSJEDNIK </w:t>
      </w:r>
    </w:p>
    <w:p w:rsidR="009E38B4" w:rsidRPr="00B82455" w:rsidRDefault="00171D26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Martina </w:t>
      </w:r>
      <w:proofErr w:type="spellStart"/>
      <w:r>
        <w:rPr>
          <w:rFonts w:ascii="Century Gothic" w:hAnsi="Century Gothic" w:cs="Arial"/>
          <w:b/>
          <w:sz w:val="22"/>
          <w:szCs w:val="22"/>
        </w:rPr>
        <w:t>Burčul</w:t>
      </w:r>
      <w:proofErr w:type="spellEnd"/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="009E38B4" w:rsidRPr="00B82455">
        <w:rPr>
          <w:rFonts w:ascii="Century Gothic" w:hAnsi="Century Gothic" w:cs="Arial"/>
          <w:b/>
          <w:sz w:val="22"/>
          <w:szCs w:val="22"/>
        </w:rPr>
        <w:t xml:space="preserve">                               </w:t>
      </w:r>
      <w:r>
        <w:rPr>
          <w:rFonts w:ascii="Century Gothic" w:hAnsi="Century Gothic" w:cs="Arial"/>
          <w:b/>
          <w:sz w:val="22"/>
          <w:szCs w:val="22"/>
        </w:rPr>
        <w:t xml:space="preserve">          </w:t>
      </w:r>
      <w:r w:rsidR="009E38B4" w:rsidRPr="00B82455">
        <w:rPr>
          <w:rFonts w:ascii="Century Gothic" w:hAnsi="Century Gothic" w:cs="Arial"/>
          <w:b/>
          <w:sz w:val="22"/>
          <w:szCs w:val="22"/>
        </w:rPr>
        <w:t xml:space="preserve">           </w:t>
      </w:r>
      <w:r w:rsidR="00842A1E" w:rsidRPr="00B82455">
        <w:rPr>
          <w:rFonts w:ascii="Century Gothic" w:hAnsi="Century Gothic" w:cs="Arial"/>
          <w:b/>
          <w:sz w:val="22"/>
          <w:szCs w:val="22"/>
        </w:rPr>
        <w:t xml:space="preserve">     </w:t>
      </w:r>
      <w:r w:rsidR="009E38B4" w:rsidRPr="00B82455">
        <w:rPr>
          <w:rFonts w:ascii="Century Gothic" w:hAnsi="Century Gothic" w:cs="Arial"/>
          <w:b/>
          <w:sz w:val="22"/>
          <w:szCs w:val="22"/>
        </w:rPr>
        <w:t xml:space="preserve"> OPĆINSKOG VIJEĆA</w:t>
      </w:r>
    </w:p>
    <w:p w:rsidR="009E38B4" w:rsidRPr="00B82455" w:rsidRDefault="00A45B6B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B82455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</w:t>
      </w:r>
      <w:r w:rsidR="00171D26">
        <w:rPr>
          <w:rFonts w:ascii="Century Gothic" w:hAnsi="Century Gothic" w:cs="Arial"/>
          <w:b/>
          <w:sz w:val="22"/>
          <w:szCs w:val="22"/>
        </w:rPr>
        <w:t xml:space="preserve">        </w:t>
      </w:r>
      <w:r w:rsidRPr="00B82455">
        <w:rPr>
          <w:rFonts w:ascii="Century Gothic" w:hAnsi="Century Gothic" w:cs="Arial"/>
          <w:b/>
          <w:sz w:val="22"/>
          <w:szCs w:val="22"/>
        </w:rPr>
        <w:t xml:space="preserve">                 </w:t>
      </w:r>
      <w:r w:rsidR="000E59DD" w:rsidRPr="00B82455">
        <w:rPr>
          <w:rFonts w:ascii="Century Gothic" w:hAnsi="Century Gothic" w:cs="Arial"/>
          <w:b/>
          <w:sz w:val="22"/>
          <w:szCs w:val="22"/>
        </w:rPr>
        <w:t xml:space="preserve">   </w:t>
      </w:r>
      <w:r w:rsidR="00280E15" w:rsidRPr="00B82455">
        <w:rPr>
          <w:rFonts w:ascii="Century Gothic" w:hAnsi="Century Gothic" w:cs="Arial"/>
          <w:b/>
          <w:sz w:val="22"/>
          <w:szCs w:val="22"/>
        </w:rPr>
        <w:t xml:space="preserve"> </w:t>
      </w:r>
      <w:r w:rsidR="009E38B4" w:rsidRPr="00B82455">
        <w:rPr>
          <w:rFonts w:ascii="Century Gothic" w:hAnsi="Century Gothic" w:cs="Arial"/>
          <w:b/>
          <w:sz w:val="22"/>
          <w:szCs w:val="22"/>
        </w:rPr>
        <w:t>Bartul Lukšić</w:t>
      </w:r>
    </w:p>
    <w:p w:rsidR="009E38B4" w:rsidRPr="00B82455" w:rsidRDefault="009E38B4" w:rsidP="009E38B4">
      <w:pPr>
        <w:rPr>
          <w:rFonts w:ascii="Century Gothic" w:hAnsi="Century Gothic"/>
          <w:sz w:val="22"/>
          <w:szCs w:val="22"/>
        </w:rPr>
      </w:pPr>
    </w:p>
    <w:sectPr w:rsidR="009E38B4" w:rsidRPr="00B82455" w:rsidSect="001E6CC9">
      <w:footerReference w:type="default" r:id="rId10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F0" w:rsidRDefault="003047F0" w:rsidP="006C5766">
      <w:r>
        <w:separator/>
      </w:r>
    </w:p>
  </w:endnote>
  <w:endnote w:type="continuationSeparator" w:id="0">
    <w:p w:rsidR="003047F0" w:rsidRDefault="003047F0" w:rsidP="006C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C9" w:rsidRDefault="00BC54E7">
    <w:pPr>
      <w:pStyle w:val="Podnoje"/>
      <w:jc w:val="center"/>
    </w:pPr>
    <w:r>
      <w:fldChar w:fldCharType="begin"/>
    </w:r>
    <w:r w:rsidR="005638F7">
      <w:instrText xml:space="preserve"> PAGE   \* MERGEFORMAT </w:instrText>
    </w:r>
    <w:r>
      <w:fldChar w:fldCharType="separate"/>
    </w:r>
    <w:r w:rsidR="009C0A97">
      <w:rPr>
        <w:noProof/>
      </w:rPr>
      <w:t>5</w:t>
    </w:r>
    <w:r>
      <w:fldChar w:fldCharType="end"/>
    </w:r>
  </w:p>
  <w:p w:rsidR="001E6CC9" w:rsidRDefault="003047F0">
    <w:pPr>
      <w:pStyle w:val="Podnoje"/>
    </w:pPr>
  </w:p>
  <w:p w:rsidR="001E6CC9" w:rsidRDefault="003047F0">
    <w:pPr>
      <w:pStyle w:val="Podnoje"/>
    </w:pPr>
  </w:p>
  <w:p w:rsidR="001E6CC9" w:rsidRDefault="003047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F0" w:rsidRDefault="003047F0" w:rsidP="006C5766">
      <w:r>
        <w:separator/>
      </w:r>
    </w:p>
  </w:footnote>
  <w:footnote w:type="continuationSeparator" w:id="0">
    <w:p w:rsidR="003047F0" w:rsidRDefault="003047F0" w:rsidP="006C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8C2"/>
    <w:multiLevelType w:val="hybridMultilevel"/>
    <w:tmpl w:val="280CD74A"/>
    <w:lvl w:ilvl="0" w:tplc="1E0E68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F45C5"/>
    <w:multiLevelType w:val="hybridMultilevel"/>
    <w:tmpl w:val="DD7EB77E"/>
    <w:lvl w:ilvl="0" w:tplc="50A670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4104078"/>
    <w:multiLevelType w:val="hybridMultilevel"/>
    <w:tmpl w:val="2FE24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1537"/>
    <w:multiLevelType w:val="hybridMultilevel"/>
    <w:tmpl w:val="BA525CE8"/>
    <w:lvl w:ilvl="0" w:tplc="6A54A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26A22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F7089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346E2C11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3A923DC5"/>
    <w:multiLevelType w:val="hybridMultilevel"/>
    <w:tmpl w:val="9A92785A"/>
    <w:lvl w:ilvl="0" w:tplc="2988C21E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B7453"/>
    <w:multiLevelType w:val="multilevel"/>
    <w:tmpl w:val="34FE4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DE4273"/>
    <w:multiLevelType w:val="hybridMultilevel"/>
    <w:tmpl w:val="3AF2ADE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5336043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8B30B3F"/>
    <w:multiLevelType w:val="hybridMultilevel"/>
    <w:tmpl w:val="FE7A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77B9F"/>
    <w:multiLevelType w:val="hybridMultilevel"/>
    <w:tmpl w:val="8AFEA4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BF549D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62147270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63602BA8"/>
    <w:multiLevelType w:val="hybridMultilevel"/>
    <w:tmpl w:val="5A96B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B387F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A300C08"/>
    <w:multiLevelType w:val="hybridMultilevel"/>
    <w:tmpl w:val="AE1C1D86"/>
    <w:lvl w:ilvl="0" w:tplc="94028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8273F"/>
    <w:multiLevelType w:val="hybridMultilevel"/>
    <w:tmpl w:val="1DA82A10"/>
    <w:lvl w:ilvl="0" w:tplc="5F12A91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275E7"/>
    <w:multiLevelType w:val="hybridMultilevel"/>
    <w:tmpl w:val="B914C6C0"/>
    <w:lvl w:ilvl="0" w:tplc="D46EF9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19"/>
  </w:num>
  <w:num w:numId="12">
    <w:abstractNumId w:val="3"/>
  </w:num>
  <w:num w:numId="13">
    <w:abstractNumId w:val="4"/>
  </w:num>
  <w:num w:numId="14">
    <w:abstractNumId w:val="14"/>
  </w:num>
  <w:num w:numId="15">
    <w:abstractNumId w:val="1"/>
  </w:num>
  <w:num w:numId="16">
    <w:abstractNumId w:val="17"/>
  </w:num>
  <w:num w:numId="17">
    <w:abstractNumId w:val="18"/>
  </w:num>
  <w:num w:numId="18">
    <w:abstractNumId w:val="7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B4"/>
    <w:rsid w:val="0000239F"/>
    <w:rsid w:val="00006B17"/>
    <w:rsid w:val="000173A8"/>
    <w:rsid w:val="000236B8"/>
    <w:rsid w:val="00050735"/>
    <w:rsid w:val="000660AE"/>
    <w:rsid w:val="00067112"/>
    <w:rsid w:val="00073D0B"/>
    <w:rsid w:val="000A5DFB"/>
    <w:rsid w:val="000B0092"/>
    <w:rsid w:val="000B0285"/>
    <w:rsid w:val="000C07A2"/>
    <w:rsid w:val="000C744A"/>
    <w:rsid w:val="000C79FD"/>
    <w:rsid w:val="000E1D69"/>
    <w:rsid w:val="000E3E15"/>
    <w:rsid w:val="000E59DD"/>
    <w:rsid w:val="001015D8"/>
    <w:rsid w:val="001037AD"/>
    <w:rsid w:val="001049A2"/>
    <w:rsid w:val="00110A6A"/>
    <w:rsid w:val="00115BFA"/>
    <w:rsid w:val="00117FE2"/>
    <w:rsid w:val="00123848"/>
    <w:rsid w:val="001339A3"/>
    <w:rsid w:val="00171D26"/>
    <w:rsid w:val="0018076D"/>
    <w:rsid w:val="00183CB6"/>
    <w:rsid w:val="00191B1C"/>
    <w:rsid w:val="001A2A83"/>
    <w:rsid w:val="001C33E2"/>
    <w:rsid w:val="001D32E0"/>
    <w:rsid w:val="001E5889"/>
    <w:rsid w:val="001E6DCE"/>
    <w:rsid w:val="00200547"/>
    <w:rsid w:val="002107F1"/>
    <w:rsid w:val="00260707"/>
    <w:rsid w:val="00260E0A"/>
    <w:rsid w:val="00280E15"/>
    <w:rsid w:val="00286F3D"/>
    <w:rsid w:val="002A3766"/>
    <w:rsid w:val="002B4C7D"/>
    <w:rsid w:val="002B5C98"/>
    <w:rsid w:val="002D10FC"/>
    <w:rsid w:val="002D1B67"/>
    <w:rsid w:val="002E0782"/>
    <w:rsid w:val="002F0E46"/>
    <w:rsid w:val="002F62AA"/>
    <w:rsid w:val="003047F0"/>
    <w:rsid w:val="00313FF5"/>
    <w:rsid w:val="003145A0"/>
    <w:rsid w:val="00347927"/>
    <w:rsid w:val="00354C47"/>
    <w:rsid w:val="00357F70"/>
    <w:rsid w:val="00373532"/>
    <w:rsid w:val="00396480"/>
    <w:rsid w:val="003A0710"/>
    <w:rsid w:val="003B168B"/>
    <w:rsid w:val="003B1698"/>
    <w:rsid w:val="003B7CCE"/>
    <w:rsid w:val="003C2F39"/>
    <w:rsid w:val="003C60AF"/>
    <w:rsid w:val="003D63D6"/>
    <w:rsid w:val="003F2DCE"/>
    <w:rsid w:val="004039D5"/>
    <w:rsid w:val="004230A0"/>
    <w:rsid w:val="004244F4"/>
    <w:rsid w:val="00431FDE"/>
    <w:rsid w:val="00455F9F"/>
    <w:rsid w:val="0046298A"/>
    <w:rsid w:val="00493F32"/>
    <w:rsid w:val="004A7FD8"/>
    <w:rsid w:val="004B5C2B"/>
    <w:rsid w:val="004C33B0"/>
    <w:rsid w:val="004C40B6"/>
    <w:rsid w:val="004F09DB"/>
    <w:rsid w:val="004F4CFF"/>
    <w:rsid w:val="005308B5"/>
    <w:rsid w:val="00531DDF"/>
    <w:rsid w:val="00537A41"/>
    <w:rsid w:val="00550C18"/>
    <w:rsid w:val="0055310F"/>
    <w:rsid w:val="005638F7"/>
    <w:rsid w:val="00567A97"/>
    <w:rsid w:val="0057213A"/>
    <w:rsid w:val="00572B1E"/>
    <w:rsid w:val="00595FAF"/>
    <w:rsid w:val="005A0F15"/>
    <w:rsid w:val="005B4F29"/>
    <w:rsid w:val="005C77AA"/>
    <w:rsid w:val="005D108C"/>
    <w:rsid w:val="005D3600"/>
    <w:rsid w:val="005D39DA"/>
    <w:rsid w:val="005F3033"/>
    <w:rsid w:val="00603A95"/>
    <w:rsid w:val="00611DE3"/>
    <w:rsid w:val="00613881"/>
    <w:rsid w:val="00622E03"/>
    <w:rsid w:val="00635E29"/>
    <w:rsid w:val="00661D2B"/>
    <w:rsid w:val="00685025"/>
    <w:rsid w:val="006B0ED2"/>
    <w:rsid w:val="006B1E1E"/>
    <w:rsid w:val="006B5113"/>
    <w:rsid w:val="006C5766"/>
    <w:rsid w:val="006D3022"/>
    <w:rsid w:val="006E6971"/>
    <w:rsid w:val="0071323D"/>
    <w:rsid w:val="007447B3"/>
    <w:rsid w:val="007533EE"/>
    <w:rsid w:val="0075720A"/>
    <w:rsid w:val="00787FFB"/>
    <w:rsid w:val="00790493"/>
    <w:rsid w:val="0079637C"/>
    <w:rsid w:val="007F0EF2"/>
    <w:rsid w:val="007F63AD"/>
    <w:rsid w:val="00813641"/>
    <w:rsid w:val="008268E3"/>
    <w:rsid w:val="00834C7C"/>
    <w:rsid w:val="0083708A"/>
    <w:rsid w:val="00842A1E"/>
    <w:rsid w:val="00844133"/>
    <w:rsid w:val="00844E6A"/>
    <w:rsid w:val="0084655A"/>
    <w:rsid w:val="00877EE5"/>
    <w:rsid w:val="008816F4"/>
    <w:rsid w:val="00887DD5"/>
    <w:rsid w:val="008A17CB"/>
    <w:rsid w:val="008A1C93"/>
    <w:rsid w:val="008E6AB6"/>
    <w:rsid w:val="008F240F"/>
    <w:rsid w:val="008F6FB4"/>
    <w:rsid w:val="009063C3"/>
    <w:rsid w:val="00911B34"/>
    <w:rsid w:val="00912CBF"/>
    <w:rsid w:val="00933D01"/>
    <w:rsid w:val="009375FD"/>
    <w:rsid w:val="00950311"/>
    <w:rsid w:val="009527AC"/>
    <w:rsid w:val="00956464"/>
    <w:rsid w:val="00957D27"/>
    <w:rsid w:val="009737E2"/>
    <w:rsid w:val="00986CF4"/>
    <w:rsid w:val="00997E31"/>
    <w:rsid w:val="009A58F9"/>
    <w:rsid w:val="009A65D5"/>
    <w:rsid w:val="009C0A97"/>
    <w:rsid w:val="009C75CD"/>
    <w:rsid w:val="009D286B"/>
    <w:rsid w:val="009D67DE"/>
    <w:rsid w:val="009E0D1E"/>
    <w:rsid w:val="009E38B4"/>
    <w:rsid w:val="009E5017"/>
    <w:rsid w:val="009F0FDF"/>
    <w:rsid w:val="009F20FE"/>
    <w:rsid w:val="00A04FEE"/>
    <w:rsid w:val="00A05D03"/>
    <w:rsid w:val="00A219D2"/>
    <w:rsid w:val="00A2738F"/>
    <w:rsid w:val="00A36B63"/>
    <w:rsid w:val="00A45B6B"/>
    <w:rsid w:val="00A66A31"/>
    <w:rsid w:val="00A66C78"/>
    <w:rsid w:val="00A7142A"/>
    <w:rsid w:val="00A90B3D"/>
    <w:rsid w:val="00AA042C"/>
    <w:rsid w:val="00AA5644"/>
    <w:rsid w:val="00AA6BEA"/>
    <w:rsid w:val="00AC24DC"/>
    <w:rsid w:val="00AC65A4"/>
    <w:rsid w:val="00AC6979"/>
    <w:rsid w:val="00AE48D5"/>
    <w:rsid w:val="00AF09A6"/>
    <w:rsid w:val="00AF5790"/>
    <w:rsid w:val="00B33527"/>
    <w:rsid w:val="00B82455"/>
    <w:rsid w:val="00B863CE"/>
    <w:rsid w:val="00BA0142"/>
    <w:rsid w:val="00BA6FE1"/>
    <w:rsid w:val="00BB7173"/>
    <w:rsid w:val="00BB761F"/>
    <w:rsid w:val="00BC54E7"/>
    <w:rsid w:val="00BE4837"/>
    <w:rsid w:val="00C062E2"/>
    <w:rsid w:val="00C0722D"/>
    <w:rsid w:val="00C27862"/>
    <w:rsid w:val="00C411BB"/>
    <w:rsid w:val="00C45ED6"/>
    <w:rsid w:val="00C64300"/>
    <w:rsid w:val="00C9714A"/>
    <w:rsid w:val="00CA1D41"/>
    <w:rsid w:val="00CA5748"/>
    <w:rsid w:val="00CB5DEA"/>
    <w:rsid w:val="00CB76FE"/>
    <w:rsid w:val="00CD3539"/>
    <w:rsid w:val="00CD58FB"/>
    <w:rsid w:val="00CF0D3F"/>
    <w:rsid w:val="00CF203C"/>
    <w:rsid w:val="00D06EB8"/>
    <w:rsid w:val="00D13D58"/>
    <w:rsid w:val="00D172EB"/>
    <w:rsid w:val="00D31386"/>
    <w:rsid w:val="00D3169C"/>
    <w:rsid w:val="00D45620"/>
    <w:rsid w:val="00D57992"/>
    <w:rsid w:val="00D67142"/>
    <w:rsid w:val="00D962E0"/>
    <w:rsid w:val="00DC45C2"/>
    <w:rsid w:val="00DE15D3"/>
    <w:rsid w:val="00DE2E02"/>
    <w:rsid w:val="00DF13A4"/>
    <w:rsid w:val="00E027CD"/>
    <w:rsid w:val="00E07F03"/>
    <w:rsid w:val="00E279A1"/>
    <w:rsid w:val="00E50B30"/>
    <w:rsid w:val="00E527F8"/>
    <w:rsid w:val="00E73DFE"/>
    <w:rsid w:val="00E75EE7"/>
    <w:rsid w:val="00E8621D"/>
    <w:rsid w:val="00E9121F"/>
    <w:rsid w:val="00EA25F0"/>
    <w:rsid w:val="00EC285B"/>
    <w:rsid w:val="00ED3191"/>
    <w:rsid w:val="00EE08FE"/>
    <w:rsid w:val="00EE1368"/>
    <w:rsid w:val="00EE3C45"/>
    <w:rsid w:val="00F0192F"/>
    <w:rsid w:val="00F20354"/>
    <w:rsid w:val="00F34331"/>
    <w:rsid w:val="00F35D6A"/>
    <w:rsid w:val="00F53546"/>
    <w:rsid w:val="00F72A50"/>
    <w:rsid w:val="00F759F5"/>
    <w:rsid w:val="00F767F3"/>
    <w:rsid w:val="00F77B94"/>
    <w:rsid w:val="00FC4ED7"/>
    <w:rsid w:val="00FD58A5"/>
    <w:rsid w:val="00FD7CD9"/>
    <w:rsid w:val="00FE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9E38B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jeloteksta">
    <w:name w:val="Body Text"/>
    <w:basedOn w:val="Normal"/>
    <w:link w:val="TijelotekstaChar"/>
    <w:unhideWhenUsed/>
    <w:rsid w:val="009E38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Bezproreda">
    <w:name w:val="No Spacing"/>
    <w:uiPriority w:val="1"/>
    <w:qFormat/>
    <w:rsid w:val="00F77B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9E38B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jeloteksta">
    <w:name w:val="Body Text"/>
    <w:basedOn w:val="Normal"/>
    <w:link w:val="TijelotekstaChar"/>
    <w:unhideWhenUsed/>
    <w:rsid w:val="009E38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Bezproreda">
    <w:name w:val="No Spacing"/>
    <w:uiPriority w:val="1"/>
    <w:qFormat/>
    <w:rsid w:val="00F77B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B922-E632-4B2B-B974-E79258F1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1648</Words>
  <Characters>9396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3</cp:revision>
  <cp:lastPrinted>2019-07-31T08:42:00Z</cp:lastPrinted>
  <dcterms:created xsi:type="dcterms:W3CDTF">2019-07-31T08:39:00Z</dcterms:created>
  <dcterms:modified xsi:type="dcterms:W3CDTF">2019-07-31T13:18:00Z</dcterms:modified>
</cp:coreProperties>
</file>